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0B" w:rsidRDefault="00C03F0B"/>
    <w:p w:rsidR="002E7019" w:rsidRDefault="002E7019" w:rsidP="002E7019">
      <w:pPr>
        <w:pStyle w:val="1"/>
      </w:pP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 2 4 5 2409 08</w:t>
      </w:r>
    </w:p>
    <w:p w:rsidR="002E7019" w:rsidRDefault="002E7019" w:rsidP="002E7019">
      <w:pPr>
        <w:pStyle w:val="ncsc1466"/>
      </w:pPr>
      <w:r>
        <w:t xml:space="preserve">Постановление Главного государственного санитарного врача РФ </w:t>
      </w:r>
      <w:r>
        <w:br/>
        <w:t xml:space="preserve">от 23 июля 2008 г. № 45 </w:t>
      </w:r>
      <w:r>
        <w:br/>
        <w:t xml:space="preserve">"Об утверждении </w:t>
      </w:r>
      <w:proofErr w:type="spellStart"/>
      <w:r>
        <w:t>СанПиН</w:t>
      </w:r>
      <w:proofErr w:type="spellEnd"/>
      <w:r>
        <w:t xml:space="preserve"> 2.4.5.2409-08"</w:t>
      </w:r>
    </w:p>
    <w:p w:rsidR="002E7019" w:rsidRDefault="002E7019" w:rsidP="002E7019">
      <w:pPr>
        <w:spacing w:before="100" w:beforeAutospacing="1" w:after="100" w:afterAutospacing="1"/>
      </w:pPr>
      <w:proofErr w:type="gramStart"/>
      <w:r>
        <w:t xml:space="preserve">В соответствии с Федеральным законом от 30.03.1999 г. № </w:t>
      </w:r>
      <w:hyperlink r:id="rId4" w:tooltip="О санитарно-эпидемиологическом благополучии населения" w:history="1">
        <w:r>
          <w:rPr>
            <w:rStyle w:val="a4"/>
          </w:rPr>
          <w:t>52-ФЗ</w:t>
        </w:r>
      </w:hyperlink>
      <w:r>
        <w:t xml:space="preserve"> "О санитарно-эпидемиологическом благополучии населения" (Собрание законодательства Российской Федерации, 1999, № 14, ст. 1650; 2002, № 1 (ч. 1), ст. 1; 2003, № 2, ст. 167; № 27 (ч. 1), ст. 2700; 2004, № 35, ст. 3607; 2005, № 19, ст. 1752; 2006, № 1, ст. 10; 2006, № 52 (ч. 1), ст. 5498;</w:t>
      </w:r>
      <w:proofErr w:type="gramEnd"/>
      <w:r>
        <w:t xml:space="preserve"> 2007, № 1 (ч. 1), ст. 21; 2007, № 1 (1 ч.), ст. 29; 2007, № 27, ст. 3213, 2007, № 46, ст. 5554; 2007, № 49, ст. 6070; 2008, № 24, ст. 2801; </w:t>
      </w:r>
      <w:proofErr w:type="gramStart"/>
      <w:r>
        <w:t xml:space="preserve">Российская газета 2008, № 153) и постановлением Правительства Российской Федерации от 24.07.2000 № </w:t>
      </w:r>
      <w:hyperlink r:id="rId5"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Pr>
            <w:rStyle w:val="a4"/>
          </w:rPr>
          <w:t>554</w:t>
        </w:r>
      </w:hyperlink>
      <w:r>
        <w:t xml:space="preserve">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 2005, № 39, ст. 3953) постановляю:</w:t>
      </w:r>
      <w:proofErr w:type="gramEnd"/>
    </w:p>
    <w:p w:rsidR="002E7019" w:rsidRDefault="002E7019" w:rsidP="002E7019">
      <w:pPr>
        <w:spacing w:before="100" w:beforeAutospacing="1" w:after="100" w:afterAutospacing="1"/>
      </w:pPr>
      <w:r>
        <w:t xml:space="preserve">1. Утвердить </w:t>
      </w: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2E7019" w:rsidRDefault="002E7019" w:rsidP="002E7019">
      <w:pPr>
        <w:spacing w:before="100" w:beforeAutospacing="1" w:after="100" w:afterAutospacing="1"/>
      </w:pPr>
      <w:r>
        <w:t>2. Признать утратившими силу:</w:t>
      </w:r>
    </w:p>
    <w:p w:rsidR="002E7019" w:rsidRDefault="002E7019" w:rsidP="002E7019">
      <w:pPr>
        <w:spacing w:before="100" w:beforeAutospacing="1" w:after="100" w:afterAutospacing="1"/>
      </w:pPr>
      <w:r>
        <w:t xml:space="preserve">- пункты 2.3.25., 2.3.26., 2.12. санитарно-эпидемиологических правил и нормативов </w:t>
      </w:r>
      <w:hyperlink r:id="rId6" w:tooltip="СанПиН 2.4.2.1178-02 Гигиенические требования к условиям обучения в общеобразовательных учреждениях" w:history="1">
        <w:proofErr w:type="spellStart"/>
        <w:r>
          <w:rPr>
            <w:rStyle w:val="a4"/>
          </w:rPr>
          <w:t>СанПиН</w:t>
        </w:r>
        <w:proofErr w:type="spellEnd"/>
        <w:r>
          <w:rPr>
            <w:rStyle w:val="a4"/>
          </w:rPr>
          <w:t xml:space="preserve"> 2.4.2.1178-02</w:t>
        </w:r>
      </w:hyperlink>
      <w:r>
        <w:t xml:space="preserve">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w:t>
      </w:r>
      <w:proofErr w:type="gramStart"/>
      <w:r>
        <w:t>регистрационный</w:t>
      </w:r>
      <w:proofErr w:type="gramEnd"/>
      <w:r>
        <w:t xml:space="preserve"> № 3997);</w:t>
      </w:r>
    </w:p>
    <w:p w:rsidR="002E7019" w:rsidRDefault="002E7019" w:rsidP="002E7019">
      <w:pPr>
        <w:spacing w:before="100" w:beforeAutospacing="1" w:after="100" w:afterAutospacing="1"/>
      </w:pPr>
      <w:proofErr w:type="gramStart"/>
      <w:r>
        <w:t xml:space="preserve">- пункты 2.2.5., 2.7., приложения 4, 5, 6 и 7 санитарно-эпидемиологических правил и нормативов </w:t>
      </w:r>
      <w:hyperlink r:id="rId7" w:tooltip="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history="1">
        <w:proofErr w:type="spellStart"/>
        <w:r>
          <w:rPr>
            <w:rStyle w:val="a4"/>
          </w:rPr>
          <w:t>СанПиН</w:t>
        </w:r>
        <w:proofErr w:type="spellEnd"/>
        <w:r>
          <w:rPr>
            <w:rStyle w:val="a4"/>
          </w:rPr>
          <w:t xml:space="preserve"> 2.4.3.1186-03</w:t>
        </w:r>
      </w:hyperlink>
      <w: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w:t>
      </w:r>
      <w:r>
        <w:lastRenderedPageBreak/>
        <w:t>28.01.2003, № 2 (зарегистрировано в Минюсте России 11.02.2003, регистрационный № 4204) (с изменениями).</w:t>
      </w:r>
      <w:proofErr w:type="gramEnd"/>
    </w:p>
    <w:p w:rsidR="002E7019" w:rsidRDefault="002E7019" w:rsidP="002E7019">
      <w:pPr>
        <w:spacing w:before="100" w:beforeAutospacing="1" w:after="100" w:afterAutospacing="1"/>
      </w:pPr>
      <w:r>
        <w:t>3. Ввести в действие указанные санитарные правила с 1 октября 2008 г.</w:t>
      </w:r>
    </w:p>
    <w:p w:rsidR="002E7019" w:rsidRDefault="002E7019" w:rsidP="002E7019">
      <w:pPr>
        <w:spacing w:before="100" w:beforeAutospacing="1" w:after="100" w:afterAutospacing="1"/>
      </w:pPr>
      <w:r>
        <w:t xml:space="preserve">4. Установить срок действия </w:t>
      </w: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2E7019" w:rsidRDefault="002E7019" w:rsidP="002E7019">
      <w:pPr>
        <w:spacing w:before="100" w:beforeAutospacing="1" w:after="100" w:afterAutospacing="1"/>
      </w:pPr>
      <w:proofErr w:type="gramStart"/>
      <w:r>
        <w:rPr>
          <w:b/>
          <w:bCs/>
        </w:rPr>
        <w:t>(Введен дополнительно.</w:t>
      </w:r>
      <w:proofErr w:type="gramEnd"/>
      <w:r>
        <w:rPr>
          <w:b/>
          <w:bCs/>
        </w:rPr>
        <w:t xml:space="preserve"> </w:t>
      </w:r>
      <w:proofErr w:type="spellStart"/>
      <w:proofErr w:type="gramStart"/>
      <w:r>
        <w:rPr>
          <w:b/>
          <w:bCs/>
        </w:rPr>
        <w:t>Изм</w:t>
      </w:r>
      <w:proofErr w:type="spellEnd"/>
      <w:r>
        <w:rPr>
          <w:b/>
          <w:bCs/>
        </w:rPr>
        <w:t>. от 25.03.2019 г.)</w:t>
      </w:r>
      <w:proofErr w:type="gramEnd"/>
    </w:p>
    <w:tbl>
      <w:tblPr>
        <w:tblW w:w="0" w:type="auto"/>
        <w:tblCellSpacing w:w="0" w:type="dxa"/>
        <w:tblCellMar>
          <w:left w:w="0" w:type="dxa"/>
          <w:right w:w="0" w:type="dxa"/>
        </w:tblCellMar>
        <w:tblLook w:val="04A0"/>
      </w:tblPr>
      <w:tblGrid>
        <w:gridCol w:w="5880"/>
        <w:gridCol w:w="2160"/>
      </w:tblGrid>
      <w:tr w:rsidR="002E7019" w:rsidTr="002E7019">
        <w:trPr>
          <w:tblCellSpacing w:w="0" w:type="dxa"/>
        </w:trPr>
        <w:tc>
          <w:tcPr>
            <w:tcW w:w="5880" w:type="dxa"/>
            <w:hideMark/>
          </w:tcPr>
          <w:p w:rsidR="002E7019" w:rsidRDefault="002E7019">
            <w:pPr>
              <w:rPr>
                <w:sz w:val="24"/>
                <w:szCs w:val="24"/>
              </w:rPr>
            </w:pPr>
          </w:p>
        </w:tc>
        <w:tc>
          <w:tcPr>
            <w:tcW w:w="2160" w:type="dxa"/>
            <w:hideMark/>
          </w:tcPr>
          <w:p w:rsidR="002E7019" w:rsidRDefault="002E7019">
            <w:pPr>
              <w:spacing w:before="100" w:beforeAutospacing="1" w:after="100" w:afterAutospacing="1"/>
              <w:jc w:val="right"/>
              <w:rPr>
                <w:sz w:val="24"/>
                <w:szCs w:val="24"/>
              </w:rPr>
            </w:pPr>
            <w:r>
              <w:t>Г.Г. Онищенко</w:t>
            </w:r>
          </w:p>
        </w:tc>
      </w:tr>
      <w:tr w:rsidR="002E7019" w:rsidTr="002E7019">
        <w:trPr>
          <w:tblCellSpacing w:w="0" w:type="dxa"/>
        </w:trPr>
        <w:tc>
          <w:tcPr>
            <w:tcW w:w="5880" w:type="dxa"/>
            <w:hideMark/>
          </w:tcPr>
          <w:p w:rsidR="002E7019" w:rsidRDefault="002E7019">
            <w:pPr>
              <w:spacing w:before="100" w:beforeAutospacing="1" w:after="100" w:afterAutospacing="1"/>
              <w:rPr>
                <w:sz w:val="24"/>
                <w:szCs w:val="24"/>
              </w:rPr>
            </w:pPr>
            <w:r>
              <w:t>Зарегистрировано в Минюсте РФ 7 августа 2008 г.</w:t>
            </w:r>
          </w:p>
        </w:tc>
        <w:tc>
          <w:tcPr>
            <w:tcW w:w="2160" w:type="dxa"/>
            <w:hideMark/>
          </w:tcPr>
          <w:p w:rsidR="002E7019" w:rsidRDefault="002E7019">
            <w:pPr>
              <w:rPr>
                <w:sz w:val="24"/>
                <w:szCs w:val="24"/>
              </w:rPr>
            </w:pPr>
          </w:p>
        </w:tc>
      </w:tr>
      <w:tr w:rsidR="002E7019" w:rsidTr="002E7019">
        <w:trPr>
          <w:tblCellSpacing w:w="0" w:type="dxa"/>
        </w:trPr>
        <w:tc>
          <w:tcPr>
            <w:tcW w:w="5880" w:type="dxa"/>
            <w:hideMark/>
          </w:tcPr>
          <w:p w:rsidR="002E7019" w:rsidRDefault="002E7019">
            <w:pPr>
              <w:spacing w:before="100" w:beforeAutospacing="1" w:after="100" w:afterAutospacing="1"/>
              <w:rPr>
                <w:sz w:val="24"/>
                <w:szCs w:val="24"/>
              </w:rPr>
            </w:pPr>
            <w:r>
              <w:t>Регистрационный № 12085</w:t>
            </w:r>
          </w:p>
        </w:tc>
        <w:tc>
          <w:tcPr>
            <w:tcW w:w="2160" w:type="dxa"/>
            <w:hideMark/>
          </w:tcPr>
          <w:p w:rsidR="002E7019" w:rsidRDefault="002E7019">
            <w:pPr>
              <w:rPr>
                <w:sz w:val="24"/>
                <w:szCs w:val="24"/>
              </w:rPr>
            </w:pPr>
          </w:p>
        </w:tc>
      </w:tr>
    </w:tbl>
    <w:p w:rsidR="002E7019" w:rsidRDefault="002E7019" w:rsidP="002E7019">
      <w:pPr>
        <w:pStyle w:val="ncsc66"/>
      </w:pPr>
      <w:r>
        <w:rPr>
          <w:b/>
          <w:bCs/>
        </w:rPr>
        <w:t>Приложение</w:t>
      </w:r>
    </w:p>
    <w:p w:rsidR="002E7019" w:rsidRDefault="002E7019" w:rsidP="002E7019">
      <w:pPr>
        <w:pStyle w:val="ncsc1460"/>
      </w:pPr>
      <w:r>
        <w:t xml:space="preserve">Санитарно-эпидемиологические правила и нормативы </w:t>
      </w:r>
      <w:r>
        <w:br/>
      </w:r>
      <w:proofErr w:type="spellStart"/>
      <w:r>
        <w:t>СанПиН</w:t>
      </w:r>
      <w:proofErr w:type="spellEnd"/>
      <w:r>
        <w:t xml:space="preserve"> 2.4.5.2409-08 </w:t>
      </w:r>
      <w:r>
        <w:b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E7019" w:rsidRDefault="002E7019" w:rsidP="002E7019">
      <w:pPr>
        <w:pStyle w:val="ncsc1206"/>
      </w:pPr>
      <w:r>
        <w:t xml:space="preserve">(утв. постановлением главного государственного санитарного врача РФ </w:t>
      </w:r>
      <w:r>
        <w:br/>
        <w:t>от 23 июля 2008 г. № 45)</w:t>
      </w:r>
    </w:p>
    <w:p w:rsidR="002E7019" w:rsidRDefault="002E7019" w:rsidP="002E7019">
      <w:pPr>
        <w:pStyle w:val="2"/>
      </w:pPr>
      <w:r>
        <w:t>I. Общие положения и область применения</w:t>
      </w:r>
    </w:p>
    <w:p w:rsidR="002E7019" w:rsidRDefault="002E7019" w:rsidP="002E7019">
      <w:pPr>
        <w:spacing w:before="100" w:beforeAutospacing="1" w:after="100" w:afterAutospacing="1"/>
      </w:pPr>
      <w:r>
        <w:t xml:space="preserve">1.1. </w:t>
      </w:r>
      <w:proofErr w:type="gramStart"/>
      <w: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 г. № </w:t>
      </w:r>
      <w:hyperlink r:id="rId8" w:tooltip="О санитарно-эпидемиологическом благополучии населения" w:history="1">
        <w:r>
          <w:rPr>
            <w:rStyle w:val="a4"/>
          </w:rPr>
          <w:t>52-ФЗ</w:t>
        </w:r>
      </w:hyperlink>
      <w:r>
        <w:t xml:space="preserve"> "О санитарно-эпидемиологическом благополучии населения" (Собрание законодательства Российской Федерации, 1999, № 14, ст. 1650; 2002, № 1 (ч. 1), ст. 1; 2003, № 2, ст. 167; № 27 (ч. 1), ст. 2700; 2004, № 35, ст. 3607; 2005, № 19, ст. 1752;</w:t>
      </w:r>
      <w:proofErr w:type="gramEnd"/>
      <w:r>
        <w:t xml:space="preserve"> 2006, № 1, ст. 10; 2006, № 52 (ч. 1), ст. 5498; 2007, № 1 (ч. 1), ст. 21; 2007, № 1 (1 ч.), ст. 29; 2007, № 27, ст. 3213, 2007, № 46, ст. 5554; 2007, № 49, ст. 6070; 2008, № 24, ст. 2801; </w:t>
      </w:r>
      <w:proofErr w:type="gramStart"/>
      <w:r>
        <w:t>Российская газета 2008, №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2E7019" w:rsidRDefault="002E7019" w:rsidP="002E7019">
      <w:pPr>
        <w:spacing w:before="100" w:beforeAutospacing="1" w:after="100" w:afterAutospacing="1"/>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2E7019" w:rsidRDefault="002E7019" w:rsidP="002E7019">
      <w:pPr>
        <w:spacing w:before="100" w:beforeAutospacing="1" w:after="100" w:afterAutospacing="1"/>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2E7019" w:rsidRDefault="002E7019" w:rsidP="002E7019">
      <w:pPr>
        <w:spacing w:before="100" w:beforeAutospacing="1" w:after="100" w:afterAutospacing="1"/>
      </w:pPr>
      <w: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2E7019" w:rsidRDefault="002E7019" w:rsidP="002E7019">
      <w:pPr>
        <w:spacing w:before="100" w:beforeAutospacing="1" w:after="100" w:afterAutospacing="1"/>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2E7019" w:rsidRDefault="002E7019" w:rsidP="002E7019">
      <w:pPr>
        <w:spacing w:before="100" w:beforeAutospacing="1" w:after="100" w:afterAutospacing="1"/>
      </w:pPr>
      <w:r>
        <w:t xml:space="preserve">1.6. </w:t>
      </w:r>
      <w:proofErr w:type="gramStart"/>
      <w:r>
        <w:t>Контроль за</w:t>
      </w:r>
      <w:proofErr w:type="gramEnd"/>
      <w: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2E7019" w:rsidRDefault="002E7019" w:rsidP="002E7019">
      <w:pPr>
        <w:pStyle w:val="2"/>
      </w:pPr>
      <w: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2E7019" w:rsidRDefault="002E7019" w:rsidP="002E7019">
      <w:pPr>
        <w:spacing w:before="100" w:beforeAutospacing="1" w:after="100" w:afterAutospacing="1"/>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2E7019" w:rsidRDefault="002E7019" w:rsidP="002E7019">
      <w:pPr>
        <w:spacing w:before="100" w:beforeAutospacing="1" w:after="100" w:afterAutospacing="1"/>
      </w:pPr>
      <w:r>
        <w:t>2.2. Организациями общественного питания образовательных учреждений, для обслуживания обучающихся, могут быть:</w:t>
      </w:r>
    </w:p>
    <w:p w:rsidR="002E7019" w:rsidRDefault="002E7019" w:rsidP="002E7019">
      <w:pPr>
        <w:spacing w:before="100" w:beforeAutospacing="1" w:after="100" w:afterAutospacing="1"/>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2E7019" w:rsidRDefault="002E7019" w:rsidP="002E7019">
      <w:pPr>
        <w:spacing w:before="100" w:beforeAutospacing="1" w:after="100" w:afterAutospacing="1"/>
      </w:pPr>
      <w:proofErr w:type="gramStart"/>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roofErr w:type="gramEnd"/>
    </w:p>
    <w:p w:rsidR="002E7019" w:rsidRDefault="002E7019" w:rsidP="002E7019">
      <w:pPr>
        <w:spacing w:before="100" w:beforeAutospacing="1" w:after="100" w:afterAutospacing="1"/>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2E7019" w:rsidRDefault="002E7019" w:rsidP="002E7019">
      <w:pPr>
        <w:spacing w:before="100" w:beforeAutospacing="1" w:after="100" w:afterAutospacing="1"/>
      </w:pPr>
      <w:r>
        <w:t>- буфеты - раздаточные, осуществляющие реализацию готовых блюд, кулинарных, мучных кондитерских и булочных изделий.</w:t>
      </w:r>
    </w:p>
    <w:p w:rsidR="002E7019" w:rsidRDefault="002E7019" w:rsidP="002E7019">
      <w:pPr>
        <w:spacing w:before="100" w:beforeAutospacing="1" w:after="100" w:afterAutospacing="1"/>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2E7019" w:rsidRDefault="002E7019" w:rsidP="002E7019">
      <w:pPr>
        <w:spacing w:before="100" w:beforeAutospacing="1" w:after="100" w:afterAutospacing="1"/>
      </w:pPr>
      <w:r>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w:t>
      </w:r>
      <w:r>
        <w:lastRenderedPageBreak/>
        <w:t>также приготовление горячих напитков и отдельных блюд (отваривание колбасных изделий, яиц, заправка салатов, нарезка готовых продуктов).</w:t>
      </w:r>
    </w:p>
    <w:p w:rsidR="002E7019" w:rsidRDefault="002E7019" w:rsidP="002E7019">
      <w:pPr>
        <w:spacing w:before="100" w:beforeAutospacing="1" w:after="100" w:afterAutospacing="1"/>
      </w:pPr>
      <w: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2E7019" w:rsidRDefault="002E7019" w:rsidP="002E7019">
      <w:pPr>
        <w:spacing w:before="100" w:beforeAutospacing="1" w:after="100" w:afterAutospacing="1"/>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2E7019" w:rsidRDefault="002E7019" w:rsidP="002E7019">
      <w:pPr>
        <w:spacing w:before="100" w:beforeAutospacing="1" w:after="100" w:afterAutospacing="1"/>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2E7019" w:rsidRDefault="002E7019" w:rsidP="002E7019">
      <w:pPr>
        <w:spacing w:before="100" w:beforeAutospacing="1" w:after="100" w:afterAutospacing="1"/>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2E7019" w:rsidRDefault="002E7019" w:rsidP="002E7019">
      <w:pPr>
        <w:spacing w:before="100" w:beforeAutospacing="1" w:after="100" w:afterAutospacing="1"/>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2E7019" w:rsidRDefault="002E7019" w:rsidP="002E7019">
      <w:pPr>
        <w:spacing w:before="100" w:beforeAutospacing="1" w:after="100" w:afterAutospacing="1"/>
      </w:pPr>
      <w: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2E7019" w:rsidRDefault="002E7019" w:rsidP="002E7019">
      <w:pPr>
        <w:spacing w:before="100" w:beforeAutospacing="1" w:after="100" w:afterAutospacing="1"/>
      </w:pPr>
      <w:r>
        <w:t>- размещение на первом этаже складских помещений для пищевых продуктов, производственных и административно-бытовых помещений;</w:t>
      </w:r>
    </w:p>
    <w:p w:rsidR="002E7019" w:rsidRDefault="002E7019" w:rsidP="002E7019">
      <w:pPr>
        <w:spacing w:before="100" w:beforeAutospacing="1" w:after="100" w:afterAutospacing="1"/>
      </w:pPr>
      <w:r>
        <w:t>- два помещения овощного цеха (для первичной и вторичной обработки овощей) в составе производственных помещений;</w:t>
      </w:r>
    </w:p>
    <w:p w:rsidR="002E7019" w:rsidRDefault="002E7019" w:rsidP="002E7019">
      <w:pPr>
        <w:spacing w:before="100" w:beforeAutospacing="1" w:after="100" w:afterAutospacing="1"/>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2E7019" w:rsidRDefault="002E7019" w:rsidP="002E7019">
      <w:pPr>
        <w:spacing w:before="100" w:beforeAutospacing="1" w:after="100" w:afterAutospacing="1"/>
      </w:pPr>
      <w:r>
        <w:t>- навесы над входами и загрузочными платформами;</w:t>
      </w:r>
    </w:p>
    <w:p w:rsidR="002E7019" w:rsidRDefault="002E7019" w:rsidP="002E7019">
      <w:pPr>
        <w:spacing w:before="100" w:beforeAutospacing="1" w:after="100" w:afterAutospacing="1"/>
      </w:pPr>
      <w:r>
        <w:t>- воздушно-тепловые завесы над проемами дверей;</w:t>
      </w:r>
    </w:p>
    <w:p w:rsidR="002E7019" w:rsidRDefault="002E7019" w:rsidP="002E7019">
      <w:pPr>
        <w:spacing w:before="100" w:beforeAutospacing="1" w:after="100" w:afterAutospacing="1"/>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2E7019" w:rsidRDefault="002E7019" w:rsidP="002E7019">
      <w:pPr>
        <w:spacing w:before="100" w:beforeAutospacing="1" w:after="100" w:afterAutospacing="1"/>
      </w:pPr>
      <w:r>
        <w:lastRenderedPageBreak/>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2E7019" w:rsidRDefault="002E7019" w:rsidP="002E7019">
      <w:pPr>
        <w:spacing w:before="100" w:beforeAutospacing="1" w:after="100" w:afterAutospacing="1"/>
      </w:pPr>
      <w: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2E7019" w:rsidRDefault="002E7019" w:rsidP="002E7019">
      <w:pPr>
        <w:spacing w:before="100" w:beforeAutospacing="1" w:after="100" w:afterAutospacing="1"/>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2E7019" w:rsidRDefault="002E7019" w:rsidP="002E7019">
      <w:pPr>
        <w:spacing w:before="100" w:beforeAutospacing="1" w:after="100" w:afterAutospacing="1"/>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2E7019" w:rsidRDefault="002E7019" w:rsidP="002E7019">
      <w:pPr>
        <w:pStyle w:val="2"/>
      </w:pPr>
      <w:r>
        <w:t>III. Требования к санитарно-техническому обеспечению организаций общественного питания образовательных учреждений</w:t>
      </w:r>
    </w:p>
    <w:p w:rsidR="002E7019" w:rsidRDefault="002E7019" w:rsidP="002E7019">
      <w:pPr>
        <w:spacing w:before="100" w:beforeAutospacing="1" w:after="100" w:afterAutospacing="1"/>
      </w:pPr>
      <w: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2E7019" w:rsidRDefault="002E7019" w:rsidP="002E7019">
      <w:pPr>
        <w:spacing w:before="100" w:beforeAutospacing="1" w:after="100" w:afterAutospacing="1"/>
      </w:pPr>
      <w: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2E7019" w:rsidRDefault="002E7019" w:rsidP="002E7019">
      <w:pPr>
        <w:spacing w:before="100" w:beforeAutospacing="1" w:after="100" w:afterAutospacing="1"/>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2E7019" w:rsidRDefault="002E7019" w:rsidP="002E7019">
      <w:pPr>
        <w:spacing w:before="100" w:beforeAutospacing="1" w:after="100" w:afterAutospacing="1"/>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2E7019" w:rsidRDefault="002E7019" w:rsidP="002E7019">
      <w:pPr>
        <w:spacing w:before="100" w:beforeAutospacing="1" w:after="100" w:afterAutospacing="1"/>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2E7019" w:rsidRDefault="002E7019" w:rsidP="002E7019">
      <w:pPr>
        <w:spacing w:before="100" w:beforeAutospacing="1" w:after="100" w:afterAutospacing="1"/>
      </w:pPr>
      <w:r>
        <w:lastRenderedPageBreak/>
        <w:t>3.5. При отсутствии централизованных систем водоснабжения оборудуется внутренний водопровод с водозабором из артезианской скважины, колодцев, каптажей.</w:t>
      </w:r>
    </w:p>
    <w:p w:rsidR="002E7019" w:rsidRDefault="002E7019" w:rsidP="002E7019">
      <w:pPr>
        <w:spacing w:before="100" w:beforeAutospacing="1" w:after="100" w:afterAutospacing="1"/>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2E7019" w:rsidRDefault="002E7019" w:rsidP="002E7019">
      <w:pPr>
        <w:spacing w:before="100" w:beforeAutospacing="1" w:after="100" w:afterAutospacing="1"/>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2E7019" w:rsidRDefault="002E7019" w:rsidP="002E7019">
      <w:pPr>
        <w:spacing w:before="100" w:beforeAutospacing="1" w:after="100" w:afterAutospacing="1"/>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2E7019" w:rsidRDefault="002E7019" w:rsidP="002E7019">
      <w:pPr>
        <w:pStyle w:val="2"/>
      </w:pPr>
      <w:r>
        <w:t>IV. Требования к оборудованию, инвентарю, посуде и таре</w:t>
      </w:r>
    </w:p>
    <w:p w:rsidR="002E7019" w:rsidRDefault="002E7019" w:rsidP="002E7019">
      <w:pPr>
        <w:spacing w:before="100" w:beforeAutospacing="1" w:after="100" w:afterAutospacing="1"/>
      </w:pPr>
      <w: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2E7019" w:rsidRDefault="002E7019" w:rsidP="002E7019">
      <w:pPr>
        <w:spacing w:before="100" w:beforeAutospacing="1" w:after="100" w:afterAutospacing="1"/>
      </w:pPr>
      <w:r>
        <w:t xml:space="preserve">Производственные, складские и административно-бытовые помещения рекомендуется оснащать оборудованием в соответствии с приложением </w:t>
      </w:r>
      <w:hyperlink r:id="rId9" w:anchor="i16899" w:tooltip="Приложение 1" w:history="1">
        <w:r>
          <w:rPr>
            <w:rStyle w:val="a4"/>
          </w:rPr>
          <w:t>1</w:t>
        </w:r>
      </w:hyperlink>
      <w:r>
        <w:t xml:space="preserve"> настоящих санитарных правил.</w:t>
      </w:r>
    </w:p>
    <w:p w:rsidR="002E7019" w:rsidRDefault="002E7019" w:rsidP="002E7019">
      <w:pPr>
        <w:spacing w:before="100" w:beforeAutospacing="1" w:after="100" w:afterAutospacing="1"/>
      </w:pPr>
      <w:r>
        <w:t>4.2. При оснащении производственных помещений следует отдавать предпочтение современному холодильному и технологическому оборудованию.</w:t>
      </w:r>
    </w:p>
    <w:p w:rsidR="002E7019" w:rsidRDefault="002E7019" w:rsidP="002E7019">
      <w:pPr>
        <w:spacing w:before="100" w:beforeAutospacing="1" w:after="100" w:afterAutospacing="1"/>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2E7019" w:rsidRDefault="002E7019" w:rsidP="002E7019">
      <w:pPr>
        <w:spacing w:before="100" w:beforeAutospacing="1" w:after="100" w:afterAutospacing="1"/>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2E7019" w:rsidRDefault="002E7019" w:rsidP="002E7019">
      <w:pPr>
        <w:spacing w:before="100" w:beforeAutospacing="1" w:after="100" w:afterAutospacing="1"/>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2E7019" w:rsidRDefault="002E7019" w:rsidP="002E7019">
      <w:pPr>
        <w:spacing w:before="100" w:beforeAutospacing="1" w:after="100" w:afterAutospacing="1"/>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2E7019" w:rsidRDefault="002E7019" w:rsidP="002E7019">
      <w:pPr>
        <w:spacing w:before="100" w:beforeAutospacing="1" w:after="100" w:afterAutospacing="1"/>
      </w:pPr>
      <w:r>
        <w:lastRenderedPageBreak/>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2E7019" w:rsidRDefault="002E7019" w:rsidP="002E7019">
      <w:pPr>
        <w:spacing w:before="100" w:beforeAutospacing="1" w:after="100" w:afterAutospacing="1"/>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2E7019" w:rsidRDefault="002E7019" w:rsidP="002E7019">
      <w:pPr>
        <w:spacing w:before="100" w:beforeAutospacing="1" w:after="100" w:afterAutospacing="1"/>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2E7019" w:rsidRDefault="002E7019" w:rsidP="002E7019">
      <w:pPr>
        <w:spacing w:before="100" w:beforeAutospacing="1" w:after="100" w:afterAutospacing="1"/>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2E7019" w:rsidRDefault="002E7019" w:rsidP="002E7019">
      <w:pPr>
        <w:spacing w:before="100" w:beforeAutospacing="1" w:after="100" w:afterAutospacing="1"/>
      </w:pPr>
      <w: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2E7019" w:rsidRDefault="002E7019" w:rsidP="002E7019">
      <w:pPr>
        <w:spacing w:before="100" w:beforeAutospacing="1" w:after="100" w:afterAutospacing="1"/>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2E7019" w:rsidRDefault="002E7019" w:rsidP="002E7019">
      <w:pPr>
        <w:spacing w:before="100" w:beforeAutospacing="1" w:after="100" w:afterAutospacing="1"/>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2E7019" w:rsidRDefault="002E7019" w:rsidP="002E7019">
      <w:pPr>
        <w:spacing w:before="100" w:beforeAutospacing="1" w:after="100" w:afterAutospacing="1"/>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2E7019" w:rsidRDefault="002E7019" w:rsidP="002E7019">
      <w:pPr>
        <w:spacing w:before="100" w:beforeAutospacing="1" w:after="100" w:afterAutospacing="1"/>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"X" - хлеб и т.п.;</w:t>
      </w:r>
    </w:p>
    <w:p w:rsidR="002E7019" w:rsidRDefault="002E7019" w:rsidP="002E7019">
      <w:pPr>
        <w:spacing w:before="100" w:beforeAutospacing="1" w:after="100" w:afterAutospacing="1"/>
      </w:pPr>
      <w:r>
        <w:t>- разделочный инвентарь (разделочные доски и ножи) с маркировкой: "СМ", "СК", "СР", "СО", "ВМ", "ВР", "ВК" - вареные куры, "</w:t>
      </w:r>
      <w:proofErr w:type="gramStart"/>
      <w:r>
        <w:t>ВО</w:t>
      </w:r>
      <w:proofErr w:type="gramEnd"/>
      <w:r>
        <w:t>", "Г", "З", "X", "сельдь";</w:t>
      </w:r>
    </w:p>
    <w:p w:rsidR="002E7019" w:rsidRDefault="002E7019" w:rsidP="002E7019">
      <w:pPr>
        <w:spacing w:before="100" w:beforeAutospacing="1" w:after="100" w:afterAutospacing="1"/>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"X", "З", "Г" и т.п.</w:t>
      </w:r>
      <w:proofErr w:type="gramEnd"/>
    </w:p>
    <w:p w:rsidR="002E7019" w:rsidRDefault="002E7019" w:rsidP="002E7019">
      <w:pPr>
        <w:spacing w:before="100" w:beforeAutospacing="1" w:after="100" w:afterAutospacing="1"/>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2E7019" w:rsidRDefault="002E7019" w:rsidP="002E7019">
      <w:pPr>
        <w:spacing w:before="100" w:beforeAutospacing="1" w:after="100" w:afterAutospacing="1"/>
      </w:pPr>
      <w:r>
        <w:lastRenderedPageBreak/>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2E7019" w:rsidRDefault="002E7019" w:rsidP="002E7019">
      <w:pPr>
        <w:spacing w:before="100" w:beforeAutospacing="1" w:after="100" w:afterAutospacing="1"/>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2E7019" w:rsidRDefault="002E7019" w:rsidP="002E7019">
      <w:pPr>
        <w:spacing w:before="100" w:beforeAutospacing="1" w:after="100" w:afterAutospacing="1"/>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2E7019" w:rsidRDefault="002E7019" w:rsidP="002E7019">
      <w:pPr>
        <w:pStyle w:val="2"/>
      </w:pPr>
      <w:r>
        <w:t>V. Требования к санитарному состоянию и содержанию помещений и мытью посуды</w:t>
      </w:r>
    </w:p>
    <w:p w:rsidR="002E7019" w:rsidRDefault="002E7019" w:rsidP="002E7019">
      <w:pPr>
        <w:spacing w:before="100" w:beforeAutospacing="1" w:after="100" w:afterAutospacing="1"/>
      </w:pPr>
      <w: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2E7019" w:rsidRDefault="002E7019" w:rsidP="002E7019">
      <w:pPr>
        <w:spacing w:before="100" w:beforeAutospacing="1" w:after="100" w:afterAutospacing="1"/>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2E7019" w:rsidRDefault="002E7019" w:rsidP="002E7019">
      <w:pPr>
        <w:spacing w:before="100" w:beforeAutospacing="1" w:after="100" w:afterAutospacing="1"/>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2E7019" w:rsidRDefault="002E7019" w:rsidP="002E7019">
      <w:pPr>
        <w:spacing w:before="100" w:beforeAutospacing="1" w:after="100" w:afterAutospacing="1"/>
      </w:pPr>
      <w:r>
        <w:t>Ветошь в конце работы замачивают в воде при температуре не ниже 45</w:t>
      </w:r>
      <w:proofErr w:type="gramStart"/>
      <w:r>
        <w:t xml:space="preserve"> °С</w:t>
      </w:r>
      <w:proofErr w:type="gramEnd"/>
      <w:r>
        <w:t>, с добавлением моющих средств, дезинфицируют или кипятят, ополаскивают, просушивают и хранят в таре для чистой ветоши.</w:t>
      </w:r>
    </w:p>
    <w:p w:rsidR="002E7019" w:rsidRDefault="002E7019" w:rsidP="002E7019">
      <w:pPr>
        <w:spacing w:before="100" w:beforeAutospacing="1" w:after="100" w:afterAutospacing="1"/>
      </w:pPr>
      <w:r>
        <w:t>5.4. Мытье кухонной посуды должно быть предусмотрено отдельно от столовой посуды.</w:t>
      </w:r>
    </w:p>
    <w:p w:rsidR="002E7019" w:rsidRDefault="002E7019" w:rsidP="002E7019">
      <w:pPr>
        <w:spacing w:before="100" w:beforeAutospacing="1" w:after="100" w:afterAutospacing="1"/>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2E7019" w:rsidRDefault="002E7019" w:rsidP="002E7019">
      <w:pPr>
        <w:spacing w:before="100" w:beforeAutospacing="1" w:after="100" w:afterAutospacing="1"/>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2E7019" w:rsidRDefault="002E7019" w:rsidP="002E7019">
      <w:pPr>
        <w:spacing w:before="100" w:beforeAutospacing="1" w:after="100" w:afterAutospacing="1"/>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2E7019" w:rsidRDefault="002E7019" w:rsidP="002E7019">
      <w:pPr>
        <w:spacing w:before="100" w:beforeAutospacing="1" w:after="100" w:afterAutospacing="1"/>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2E7019" w:rsidRDefault="002E7019" w:rsidP="002E7019">
      <w:pPr>
        <w:spacing w:before="100" w:beforeAutospacing="1" w:after="100" w:afterAutospacing="1"/>
      </w:pPr>
      <w:r>
        <w:lastRenderedPageBreak/>
        <w:t>Для дозирования моющих и обеззараживающих средств используют мерные емкости.</w:t>
      </w:r>
    </w:p>
    <w:p w:rsidR="002E7019" w:rsidRDefault="002E7019" w:rsidP="002E7019">
      <w:pPr>
        <w:spacing w:before="100" w:beforeAutospacing="1" w:after="100" w:afterAutospacing="1"/>
      </w:pPr>
      <w:r>
        <w:t>5.8. При мытье кухонной посуды в двухсекционных ваннах должен соблюдаться следующий порядок:</w:t>
      </w:r>
    </w:p>
    <w:p w:rsidR="002E7019" w:rsidRDefault="002E7019" w:rsidP="002E7019">
      <w:pPr>
        <w:spacing w:before="100" w:beforeAutospacing="1" w:after="100" w:afterAutospacing="1"/>
      </w:pPr>
      <w:r>
        <w:t>- механическое удаление остатков пищи;</w:t>
      </w:r>
    </w:p>
    <w:p w:rsidR="002E7019" w:rsidRDefault="002E7019" w:rsidP="002E7019">
      <w:pPr>
        <w:spacing w:before="100" w:beforeAutospacing="1" w:after="100" w:afterAutospacing="1"/>
      </w:pPr>
      <w:r>
        <w:t>- мытье щетками в воде при температуре не ниже 45</w:t>
      </w:r>
      <w:proofErr w:type="gramStart"/>
      <w:r>
        <w:t xml:space="preserve"> °С</w:t>
      </w:r>
      <w:proofErr w:type="gramEnd"/>
      <w:r>
        <w:t xml:space="preserve"> и с добавлением моющих средств;</w:t>
      </w:r>
    </w:p>
    <w:p w:rsidR="002E7019" w:rsidRDefault="002E7019" w:rsidP="002E7019">
      <w:pPr>
        <w:spacing w:before="100" w:beforeAutospacing="1" w:after="100" w:afterAutospacing="1"/>
      </w:pPr>
      <w:r>
        <w:t>- ополаскивание горячей проточной водой с температурой не ниже 65</w:t>
      </w:r>
      <w:proofErr w:type="gramStart"/>
      <w:r>
        <w:t xml:space="preserve"> °С</w:t>
      </w:r>
      <w:proofErr w:type="gramEnd"/>
      <w:r>
        <w:t>;</w:t>
      </w:r>
    </w:p>
    <w:p w:rsidR="002E7019" w:rsidRDefault="002E7019" w:rsidP="002E7019">
      <w:pPr>
        <w:spacing w:before="100" w:beforeAutospacing="1" w:after="100" w:afterAutospacing="1"/>
      </w:pPr>
      <w:r>
        <w:t>- просушивание в опрокинутом виде на решетчатых полках и стеллажах.</w:t>
      </w:r>
    </w:p>
    <w:p w:rsidR="002E7019" w:rsidRDefault="002E7019" w:rsidP="002E7019">
      <w:pPr>
        <w:spacing w:before="100" w:beforeAutospacing="1" w:after="100" w:afterAutospacing="1"/>
      </w:pPr>
      <w:r>
        <w:t>5.9. Мытье столовой посуды на специализированных моечных машинах проводят в соответствии с инструкциями по их эксплуатации.</w:t>
      </w:r>
    </w:p>
    <w:p w:rsidR="002E7019" w:rsidRDefault="002E7019" w:rsidP="002E7019">
      <w:pPr>
        <w:spacing w:before="100" w:beforeAutospacing="1" w:after="100" w:afterAutospacing="1"/>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2E7019" w:rsidRDefault="002E7019" w:rsidP="002E7019">
      <w:pPr>
        <w:spacing w:before="100" w:beforeAutospacing="1" w:after="100" w:afterAutospacing="1"/>
      </w:pPr>
      <w:r>
        <w:t>- механическое удаление остатков пищи;</w:t>
      </w:r>
    </w:p>
    <w:p w:rsidR="002E7019" w:rsidRDefault="002E7019" w:rsidP="002E7019">
      <w:pPr>
        <w:spacing w:before="100" w:beforeAutospacing="1" w:after="100" w:afterAutospacing="1"/>
      </w:pPr>
      <w:r>
        <w:t>- мытье в воде с добавлением моющих средств в первой секции ванны при температуре не ниже 45</w:t>
      </w:r>
      <w:proofErr w:type="gramStart"/>
      <w:r>
        <w:t xml:space="preserve"> °С</w:t>
      </w:r>
      <w:proofErr w:type="gramEnd"/>
      <w:r>
        <w:t>;</w:t>
      </w:r>
    </w:p>
    <w:p w:rsidR="002E7019" w:rsidRDefault="002E7019" w:rsidP="002E7019">
      <w:pPr>
        <w:spacing w:before="100" w:beforeAutospacing="1" w:after="100" w:afterAutospacing="1"/>
      </w:pPr>
      <w:r>
        <w:t>- мытье во второй секции ванны в воде с температурой не ниже 45</w:t>
      </w:r>
      <w:proofErr w:type="gramStart"/>
      <w:r>
        <w:t xml:space="preserve"> °С</w:t>
      </w:r>
      <w:proofErr w:type="gramEnd"/>
      <w:r>
        <w:t xml:space="preserve"> и добавлением моющих средств в количестве в 2 раза меньше, чем в первой секции ванны;</w:t>
      </w:r>
    </w:p>
    <w:p w:rsidR="002E7019" w:rsidRDefault="002E7019" w:rsidP="002E7019">
      <w:pPr>
        <w:spacing w:before="100" w:beforeAutospacing="1" w:after="100" w:afterAutospacing="1"/>
      </w:pPr>
      <w:r>
        <w:t>- ополаскивание посуды в третьей секции ванны горячей проточной водой с температурой не ниже 65</w:t>
      </w:r>
      <w:proofErr w:type="gramStart"/>
      <w:r>
        <w:t xml:space="preserve"> °С</w:t>
      </w:r>
      <w:proofErr w:type="gramEnd"/>
      <w:r>
        <w:t>, с использованием металлической сетки с ручками и гибкого шланга с душевой насадкой;</w:t>
      </w:r>
    </w:p>
    <w:p w:rsidR="002E7019" w:rsidRDefault="002E7019" w:rsidP="002E7019">
      <w:pPr>
        <w:spacing w:before="100" w:beforeAutospacing="1" w:after="100" w:afterAutospacing="1"/>
      </w:pPr>
      <w:r>
        <w:t>- просушивание посуды на решетках, полках, стеллажах (на ребре).</w:t>
      </w:r>
    </w:p>
    <w:p w:rsidR="002E7019" w:rsidRDefault="002E7019" w:rsidP="002E7019">
      <w:pPr>
        <w:spacing w:before="100" w:beforeAutospacing="1" w:after="100" w:afterAutospacing="1"/>
      </w:pPr>
      <w:r>
        <w:t>5.11. Чашки, стаканы, бокалы промывают в первой ванне горячей водой, при температуре не ниже 45</w:t>
      </w:r>
      <w:proofErr w:type="gramStart"/>
      <w:r>
        <w:t xml:space="preserve"> °С</w:t>
      </w:r>
      <w:proofErr w:type="gramEnd"/>
      <w:r>
        <w:t>, с применением моющих средств; во второй ванне ополаскивают горячей проточной водой не ниже 65 °С, с использованием металлической сетки с ручками и гибкого шланга с душевой насадкой.</w:t>
      </w:r>
    </w:p>
    <w:p w:rsidR="002E7019" w:rsidRDefault="002E7019" w:rsidP="002E7019">
      <w:pPr>
        <w:spacing w:before="100" w:beforeAutospacing="1" w:after="100" w:afterAutospacing="1"/>
      </w:pPr>
      <w:r>
        <w:t>5.12. Столовые приборы подвергают мытью в горячей воде при температуре не ниже 45</w:t>
      </w:r>
      <w:proofErr w:type="gramStart"/>
      <w:r>
        <w:t xml:space="preserve"> °С</w:t>
      </w:r>
      <w:proofErr w:type="gramEnd"/>
      <w:r>
        <w:t>,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2E7019" w:rsidRDefault="002E7019" w:rsidP="002E7019">
      <w:pPr>
        <w:spacing w:before="100" w:beforeAutospacing="1" w:after="100" w:afterAutospacing="1"/>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2E7019" w:rsidRDefault="002E7019" w:rsidP="002E7019">
      <w:pPr>
        <w:spacing w:before="100" w:beforeAutospacing="1" w:after="100" w:afterAutospacing="1"/>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2E7019" w:rsidRDefault="002E7019" w:rsidP="002E7019">
      <w:pPr>
        <w:spacing w:before="100" w:beforeAutospacing="1" w:after="100" w:afterAutospacing="1"/>
      </w:pPr>
      <w: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w:t>
      </w:r>
      <w:r>
        <w:lastRenderedPageBreak/>
        <w:t>использованием моющих и дезинфицирующих средств, промывают горячей водой температуры не ниже 45</w:t>
      </w:r>
      <w:proofErr w:type="gramStart"/>
      <w:r>
        <w:t>° С</w:t>
      </w:r>
      <w:proofErr w:type="gramEnd"/>
      <w: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2E7019" w:rsidRDefault="002E7019" w:rsidP="002E7019">
      <w:pPr>
        <w:spacing w:before="100" w:beforeAutospacing="1" w:after="100" w:afterAutospacing="1"/>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t xml:space="preserve"> °С</w:t>
      </w:r>
      <w:proofErr w:type="gramEnd"/>
      <w:r>
        <w:t>, с добавлением моющих средств, ополаскивают горячей водой при температуре не ниже 65 °С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2E7019" w:rsidRDefault="002E7019" w:rsidP="002E7019">
      <w:pPr>
        <w:spacing w:before="100" w:beforeAutospacing="1" w:after="100" w:afterAutospacing="1"/>
      </w:pPr>
      <w:r>
        <w:t>5.16. Щетки для мытья посуды после использования очищают, замачивают в горячей воде при температуре не ниже 45</w:t>
      </w:r>
      <w:proofErr w:type="gramStart"/>
      <w:r>
        <w:t xml:space="preserve"> °С</w:t>
      </w:r>
      <w:proofErr w:type="gramEnd"/>
      <w: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2E7019" w:rsidRDefault="002E7019" w:rsidP="002E7019">
      <w:pPr>
        <w:spacing w:before="100" w:beforeAutospacing="1" w:after="100" w:afterAutospacing="1"/>
      </w:pPr>
      <w:r>
        <w:t>Для мытья посуды не допускается использование мочалок, а также губчатого материала, качественная обработка которого не возможна.</w:t>
      </w:r>
    </w:p>
    <w:p w:rsidR="002E7019" w:rsidRDefault="002E7019" w:rsidP="002E7019">
      <w:pPr>
        <w:spacing w:before="100" w:beforeAutospacing="1" w:after="100" w:afterAutospacing="1"/>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2E7019" w:rsidRDefault="002E7019" w:rsidP="002E7019">
      <w:pPr>
        <w:spacing w:before="100" w:beforeAutospacing="1" w:after="100" w:afterAutospacing="1"/>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2E7019" w:rsidRDefault="002E7019" w:rsidP="002E7019">
      <w:pPr>
        <w:spacing w:before="100" w:beforeAutospacing="1" w:after="100" w:afterAutospacing="1"/>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2E7019" w:rsidRDefault="002E7019" w:rsidP="002E7019">
      <w:pPr>
        <w:spacing w:before="100" w:beforeAutospacing="1" w:after="100" w:afterAutospacing="1"/>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2E7019" w:rsidRDefault="002E7019" w:rsidP="002E7019">
      <w:pPr>
        <w:spacing w:before="100" w:beforeAutospacing="1" w:after="100" w:afterAutospacing="1"/>
      </w:pPr>
      <w:r>
        <w:t>Пищевые отходы не допускается выносить через раздаточные или производственные помещения пищеблока.</w:t>
      </w:r>
    </w:p>
    <w:p w:rsidR="002E7019" w:rsidRDefault="002E7019" w:rsidP="002E7019">
      <w:pPr>
        <w:spacing w:before="100" w:beforeAutospacing="1" w:after="100" w:afterAutospacing="1"/>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2E7019" w:rsidRDefault="002E7019" w:rsidP="002E7019">
      <w:pPr>
        <w:spacing w:before="100" w:beforeAutospacing="1" w:after="100" w:afterAutospacing="1"/>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2E7019" w:rsidRDefault="002E7019" w:rsidP="002E7019">
      <w:pPr>
        <w:spacing w:before="100" w:beforeAutospacing="1" w:after="100" w:afterAutospacing="1"/>
      </w:pPr>
      <w: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w:t>
      </w:r>
      <w:r>
        <w:lastRenderedPageBreak/>
        <w:t>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2E7019" w:rsidRDefault="002E7019" w:rsidP="002E7019">
      <w:pPr>
        <w:spacing w:before="100" w:beforeAutospacing="1" w:after="100" w:afterAutospacing="1"/>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t>дератизационных</w:t>
      </w:r>
      <w:proofErr w:type="spellEnd"/>
      <w:r>
        <w:t xml:space="preserve"> и дезинсекционных работ.</w:t>
      </w:r>
    </w:p>
    <w:p w:rsidR="002E7019" w:rsidRDefault="002E7019" w:rsidP="002E7019">
      <w:pPr>
        <w:spacing w:before="100" w:beforeAutospacing="1" w:after="100" w:afterAutospacing="1"/>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2E7019" w:rsidRDefault="002E7019" w:rsidP="002E7019">
      <w:pPr>
        <w:spacing w:before="100" w:beforeAutospacing="1" w:after="100" w:afterAutospacing="1"/>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2E7019" w:rsidRDefault="002E7019" w:rsidP="002E7019">
      <w:pPr>
        <w:spacing w:before="100" w:beforeAutospacing="1" w:after="100" w:afterAutospacing="1"/>
      </w:pPr>
      <w:r>
        <w:t>5.25. Не допускается проведение ремонтных работ (косметического ремонта помещения,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2E7019" w:rsidRDefault="002E7019" w:rsidP="002E7019">
      <w:pPr>
        <w:pStyle w:val="2"/>
      </w:pPr>
      <w:r>
        <w:t>VI. Требования к организации здорового питания и формированию примерного меню</w:t>
      </w:r>
    </w:p>
    <w:p w:rsidR="002E7019" w:rsidRDefault="002E7019" w:rsidP="002E7019">
      <w:pPr>
        <w:spacing w:before="100" w:beforeAutospacing="1" w:after="100" w:afterAutospacing="1"/>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E7019" w:rsidRDefault="002E7019" w:rsidP="002E7019">
      <w:pPr>
        <w:spacing w:before="100" w:beforeAutospacing="1" w:after="100" w:afterAutospacing="1"/>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2E7019" w:rsidRDefault="002E7019" w:rsidP="002E7019">
      <w:pPr>
        <w:spacing w:before="100" w:beforeAutospacing="1" w:after="100" w:afterAutospacing="1"/>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2E7019" w:rsidRDefault="002E7019" w:rsidP="002E7019">
      <w:pPr>
        <w:spacing w:before="100" w:beforeAutospacing="1" w:after="100" w:afterAutospacing="1"/>
      </w:pPr>
      <w: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w:t>
      </w:r>
      <w:hyperlink r:id="rId10" w:anchor="i26403" w:tooltip="Приложение 2" w:history="1">
        <w:r>
          <w:rPr>
            <w:rStyle w:val="a4"/>
          </w:rPr>
          <w:t>2</w:t>
        </w:r>
      </w:hyperlink>
      <w:r>
        <w:t xml:space="preserve"> настоящих санитарных правил), а также меню - раскладок, содержащих количественные данные о рецептуре блюд.</w:t>
      </w:r>
    </w:p>
    <w:p w:rsidR="002E7019" w:rsidRDefault="002E7019" w:rsidP="002E7019">
      <w:pPr>
        <w:spacing w:before="100" w:beforeAutospacing="1" w:after="100" w:afterAutospacing="1"/>
      </w:pPr>
      <w:r>
        <w:t xml:space="preserve">6.5. Примерное меню разрабатывается юридическим лицом или </w:t>
      </w:r>
      <w:proofErr w:type="gramStart"/>
      <w:r>
        <w:t>индивидуальным предпринимателем, обеспечивающим питание в образовательном учреждении и согласовывается</w:t>
      </w:r>
      <w:proofErr w:type="gramEnd"/>
      <w: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2E7019" w:rsidRDefault="002E7019" w:rsidP="002E7019">
      <w:pPr>
        <w:spacing w:before="100" w:beforeAutospacing="1" w:after="100" w:afterAutospacing="1"/>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2E7019" w:rsidRDefault="002E7019" w:rsidP="002E7019">
      <w:pPr>
        <w:spacing w:before="100" w:beforeAutospacing="1" w:after="100" w:afterAutospacing="1"/>
      </w:pPr>
      <w:r>
        <w:lastRenderedPageBreak/>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2E7019" w:rsidRDefault="002E7019" w:rsidP="002E7019">
      <w:pPr>
        <w:spacing w:before="100" w:beforeAutospacing="1" w:after="100" w:afterAutospacing="1"/>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возрастная категория и физические нагрузки обучающихся.</w:t>
      </w:r>
      <w:proofErr w:type="gramEnd"/>
    </w:p>
    <w:p w:rsidR="002E7019" w:rsidRDefault="002E7019" w:rsidP="002E7019">
      <w:pPr>
        <w:spacing w:before="100" w:beforeAutospacing="1" w:after="100" w:afterAutospacing="1"/>
      </w:pPr>
      <w:r>
        <w:t xml:space="preserve">6.8. Для </w:t>
      </w:r>
      <w:proofErr w:type="gramStart"/>
      <w:r>
        <w:t>обучающихся</w:t>
      </w:r>
      <w:proofErr w:type="gramEnd"/>
      <w:r>
        <w:t xml:space="preserve"> образовательных учреждении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2E7019" w:rsidRDefault="002E7019" w:rsidP="002E7019">
      <w:pPr>
        <w:spacing w:before="100" w:beforeAutospacing="1" w:after="100" w:afterAutospacing="1"/>
      </w:pPr>
      <w:r>
        <w:t>При круглосуточном пребывании должен быть предусмотрен не менее</w:t>
      </w:r>
      <w:proofErr w:type="gramStart"/>
      <w:r>
        <w:t>,</w:t>
      </w:r>
      <w:proofErr w:type="gramEnd"/>
      <w:r>
        <w:t xml:space="preserve"> чем пятикратный прием пищи. За 1 час перед сном в качестве второго ужина детям дают стакан кисломолочного продукта (кефир, ряженка, йогурт и др.).</w:t>
      </w:r>
    </w:p>
    <w:p w:rsidR="002E7019" w:rsidRDefault="002E7019" w:rsidP="002E7019">
      <w:pPr>
        <w:spacing w:before="100" w:beforeAutospacing="1" w:after="100" w:afterAutospacing="1"/>
      </w:pPr>
      <w:r>
        <w:t>Интервалы между приемами пищи не должны превышать 3,5 - 4-х часов.</w:t>
      </w:r>
    </w:p>
    <w:p w:rsidR="002E7019" w:rsidRDefault="002E7019" w:rsidP="002E7019">
      <w:pPr>
        <w:spacing w:before="100" w:beforeAutospacing="1" w:after="100" w:afterAutospacing="1"/>
      </w:pPr>
      <w: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w:t>
      </w:r>
      <w:hyperlink r:id="rId11" w:anchor="i38070" w:tooltip="Приложение 3" w:history="1">
        <w:r>
          <w:rPr>
            <w:rStyle w:val="a4"/>
          </w:rPr>
          <w:t>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(таблицы </w:t>
      </w:r>
      <w:hyperlink r:id="rId12" w:anchor="i52208" w:tooltip="Таблица 1" w:history="1">
        <w:r>
          <w:rPr>
            <w:rStyle w:val="a4"/>
          </w:rPr>
          <w:t>1</w:t>
        </w:r>
      </w:hyperlink>
      <w:r>
        <w:t xml:space="preserve">, </w:t>
      </w:r>
      <w:hyperlink r:id="rId13" w:anchor="i74580" w:tooltip="Таблица 3" w:history="1">
        <w:r>
          <w:rPr>
            <w:rStyle w:val="a4"/>
          </w:rPr>
          <w:t>3</w:t>
        </w:r>
      </w:hyperlink>
      <w:r>
        <w:t xml:space="preserve"> и </w:t>
      </w:r>
      <w:hyperlink r:id="rId14" w:anchor="i84709" w:tooltip="Таблица 4" w:history="1">
        <w:r>
          <w:rPr>
            <w:rStyle w:val="a4"/>
          </w:rPr>
          <w:t>4</w:t>
        </w:r>
      </w:hyperlink>
      <w:r>
        <w:t xml:space="preserve"> приложения </w:t>
      </w:r>
      <w:hyperlink r:id="rId15" w:anchor="i48371" w:tooltip="Приложение 4" w:history="1">
        <w:r>
          <w:rPr>
            <w:rStyle w:val="a4"/>
          </w:rPr>
          <w:t>4</w:t>
        </w:r>
      </w:hyperlink>
      <w:r>
        <w:t xml:space="preserve"> настоящих санитарных правил) и учреждениях начального и среднего профессионального образования (таблица </w:t>
      </w:r>
      <w:hyperlink r:id="rId16" w:anchor="i61539" w:tooltip="Таблица 2" w:history="1">
        <w:proofErr w:type="gramStart"/>
        <w:r>
          <w:rPr>
            <w:rStyle w:val="a4"/>
          </w:rPr>
          <w:t>2</w:t>
        </w:r>
      </w:hyperlink>
      <w:r>
        <w:t xml:space="preserve"> приложения </w:t>
      </w:r>
      <w:hyperlink r:id="rId17" w:anchor="i48371" w:tooltip="Приложение 4" w:history="1">
        <w:r>
          <w:rPr>
            <w:rStyle w:val="a4"/>
          </w:rPr>
          <w:t>4</w:t>
        </w:r>
      </w:hyperlink>
      <w:r>
        <w:t xml:space="preserve"> настоящих санитарных правил).</w:t>
      </w:r>
      <w:proofErr w:type="gramEnd"/>
    </w:p>
    <w:p w:rsidR="002E7019" w:rsidRDefault="002E7019" w:rsidP="002E7019">
      <w:pPr>
        <w:spacing w:before="100" w:beforeAutospacing="1" w:after="100" w:afterAutospacing="1"/>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2E7019" w:rsidRDefault="002E7019" w:rsidP="002E7019">
      <w:pPr>
        <w:spacing w:before="100" w:beforeAutospacing="1" w:after="100" w:afterAutospacing="1"/>
      </w:pPr>
      <w: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w:t>
      </w:r>
      <w:hyperlink r:id="rId18" w:anchor="i95135" w:tooltip="Приложение 5" w:history="1">
        <w:r>
          <w:rPr>
            <w:rStyle w:val="a4"/>
          </w:rPr>
          <w:t>5</w:t>
        </w:r>
      </w:hyperlink>
      <w:r>
        <w:t xml:space="preserve"> настоящих санитарных правил).</w:t>
      </w:r>
    </w:p>
    <w:p w:rsidR="002E7019" w:rsidRDefault="002E7019" w:rsidP="002E7019">
      <w:pPr>
        <w:spacing w:before="100" w:beforeAutospacing="1" w:after="100" w:afterAutospacing="1"/>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2E7019" w:rsidRDefault="002E7019" w:rsidP="002E7019">
      <w:pPr>
        <w:spacing w:before="100" w:beforeAutospacing="1" w:after="100" w:afterAutospacing="1"/>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2E7019" w:rsidRDefault="002E7019" w:rsidP="002E7019">
      <w:pPr>
        <w:spacing w:before="100" w:beforeAutospacing="1" w:after="100" w:afterAutospacing="1"/>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2E7019" w:rsidRDefault="002E7019" w:rsidP="002E7019">
      <w:pPr>
        <w:spacing w:before="100" w:beforeAutospacing="1" w:after="100" w:afterAutospacing="1"/>
      </w:pPr>
      <w:r>
        <w:lastRenderedPageBreak/>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20 - 25 %), ужин - 25 %. При круглосуточном пребывании обучающихся, при пятиразовом питании: завтрак - 20%, обед - 30-35 %, полдник - 15 %, ужин - 25 %, второй ужин – 5 - 10 %. При организации шестиразового питания: завтрак - 20 %, второй завтрак</w:t>
      </w:r>
      <w:proofErr w:type="gramEnd"/>
      <w:r>
        <w:t xml:space="preserve"> - 10 %, обед - 30 %, полдник -15 %, ужин - 20 %, второй ужин - 5 %. Допускается в течение дня отступления от норм калорийности по отдельным приемам пищи в пределах ±5 %, при условии, что средний процент пищевой ценности за неделю будет соответствовать вышеперечисленным требованиям по каждому приему пищи.</w:t>
      </w:r>
    </w:p>
    <w:p w:rsidR="002E7019" w:rsidRDefault="002E7019" w:rsidP="002E7019">
      <w:pPr>
        <w:spacing w:before="100" w:beforeAutospacing="1" w:after="100" w:afterAutospacing="1"/>
      </w:pPr>
      <w: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10 - 15 %, 30 - 32 % и 55 - 60 %, соответственно, а соотношения кальция к фосфору, как 1:1,5.</w:t>
      </w:r>
    </w:p>
    <w:p w:rsidR="002E7019" w:rsidRDefault="002E7019" w:rsidP="002E7019">
      <w:pPr>
        <w:spacing w:before="100" w:beforeAutospacing="1" w:after="100" w:afterAutospacing="1"/>
      </w:pPr>
      <w: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2E7019" w:rsidRDefault="002E7019" w:rsidP="002E7019">
      <w:pPr>
        <w:spacing w:before="100" w:beforeAutospacing="1" w:after="100" w:afterAutospacing="1"/>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2E7019" w:rsidRDefault="002E7019" w:rsidP="002E7019">
      <w:pPr>
        <w:spacing w:before="100" w:beforeAutospacing="1" w:after="100" w:afterAutospacing="1"/>
      </w:pPr>
      <w:r>
        <w:t>6.18. Завтрак должен состоять из закуски, горячего блюда и горячего напитка, рекомендуется включать овощи и фрукты.</w:t>
      </w:r>
    </w:p>
    <w:p w:rsidR="002E7019" w:rsidRDefault="002E7019" w:rsidP="002E7019">
      <w:pPr>
        <w:spacing w:before="100" w:beforeAutospacing="1" w:after="100" w:afterAutospacing="1"/>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2E7019" w:rsidRDefault="002E7019" w:rsidP="002E7019">
      <w:pPr>
        <w:spacing w:before="100" w:beforeAutospacing="1" w:after="100" w:afterAutospacing="1"/>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E7019" w:rsidRDefault="002E7019" w:rsidP="002E7019">
      <w:pPr>
        <w:spacing w:before="100" w:beforeAutospacing="1" w:after="100" w:afterAutospacing="1"/>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E7019" w:rsidRDefault="002E7019" w:rsidP="002E7019">
      <w:pPr>
        <w:spacing w:before="100" w:beforeAutospacing="1" w:after="100" w:afterAutospacing="1"/>
      </w:pPr>
      <w: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w:t>
      </w:r>
      <w:hyperlink r:id="rId19" w:anchor="i101987" w:tooltip="Приложение 6" w:history="1">
        <w:r>
          <w:rPr>
            <w:rStyle w:val="a4"/>
          </w:rPr>
          <w:t>6</w:t>
        </w:r>
      </w:hyperlink>
      <w:r>
        <w:t xml:space="preserve"> настоящих санитарных правил), что должно подтверждаться необходимыми расчетами.</w:t>
      </w:r>
    </w:p>
    <w:p w:rsidR="002E7019" w:rsidRDefault="002E7019" w:rsidP="002E7019">
      <w:pPr>
        <w:spacing w:before="100" w:beforeAutospacing="1" w:after="100" w:afterAutospacing="1"/>
      </w:pPr>
      <w:r>
        <w:lastRenderedPageBreak/>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E7019" w:rsidRDefault="002E7019" w:rsidP="002E7019">
      <w:pPr>
        <w:spacing w:before="100" w:beforeAutospacing="1" w:after="100" w:afterAutospacing="1"/>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w:t>
      </w:r>
      <w:hyperlink r:id="rId20" w:anchor="i113671" w:tooltip="Приложение 7" w:history="1">
        <w:r>
          <w:rPr>
            <w:rStyle w:val="a4"/>
          </w:rPr>
          <w:t>7</w:t>
        </w:r>
      </w:hyperlink>
      <w:r>
        <w:t>.</w:t>
      </w:r>
    </w:p>
    <w:p w:rsidR="002E7019" w:rsidRDefault="002E7019" w:rsidP="002E7019">
      <w:pPr>
        <w:spacing w:before="100" w:beforeAutospacing="1" w:after="100" w:afterAutospacing="1"/>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t>.</w:t>
      </w:r>
    </w:p>
    <w:p w:rsidR="002E7019" w:rsidRDefault="002E7019" w:rsidP="002E7019">
      <w:pPr>
        <w:spacing w:before="100" w:beforeAutospacing="1" w:after="100" w:afterAutospacing="1"/>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2E7019" w:rsidRDefault="002E7019" w:rsidP="002E7019">
      <w:pPr>
        <w:spacing w:before="100" w:beforeAutospacing="1" w:after="100" w:afterAutospacing="1"/>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2E7019" w:rsidRDefault="002E7019" w:rsidP="002E7019">
      <w:pPr>
        <w:spacing w:before="100" w:beforeAutospacing="1" w:after="100" w:afterAutospacing="1"/>
      </w:pPr>
      <w:r>
        <w:t>6.27. 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2E7019" w:rsidRDefault="002E7019" w:rsidP="002E7019">
      <w:pPr>
        <w:spacing w:before="100" w:beforeAutospacing="1" w:after="100" w:afterAutospacing="1"/>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2E7019" w:rsidRDefault="002E7019" w:rsidP="002E7019">
      <w:pPr>
        <w:spacing w:before="100" w:beforeAutospacing="1" w:after="100" w:afterAutospacing="1"/>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2E7019" w:rsidRDefault="002E7019" w:rsidP="002E7019">
      <w:pPr>
        <w:spacing w:before="100" w:beforeAutospacing="1" w:after="100" w:afterAutospacing="1"/>
      </w:pPr>
      <w: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w:t>
      </w:r>
      <w:hyperlink r:id="rId21" w:anchor="i135561" w:tooltip="таблица 1" w:history="1">
        <w:r>
          <w:rPr>
            <w:rStyle w:val="a4"/>
          </w:rPr>
          <w:t>1</w:t>
        </w:r>
      </w:hyperlink>
      <w:r>
        <w:t xml:space="preserve"> и </w:t>
      </w:r>
      <w:hyperlink r:id="rId22" w:anchor="i141488" w:tooltip="таблица 2" w:history="1">
        <w:r>
          <w:rPr>
            <w:rStyle w:val="a4"/>
          </w:rPr>
          <w:t>2</w:t>
        </w:r>
      </w:hyperlink>
      <w:r>
        <w:t xml:space="preserve"> приложения </w:t>
      </w:r>
      <w:hyperlink r:id="rId23" w:anchor="i125194" w:tooltip="Приложение 8" w:history="1">
        <w:r>
          <w:rPr>
            <w:rStyle w:val="a4"/>
          </w:rPr>
          <w:t>8</w:t>
        </w:r>
      </w:hyperlink>
      <w:r>
        <w:t xml:space="preserve"> настоящих санитарных правил).</w:t>
      </w:r>
    </w:p>
    <w:p w:rsidR="002E7019" w:rsidRDefault="002E7019" w:rsidP="002E7019">
      <w:pPr>
        <w:spacing w:before="100" w:beforeAutospacing="1" w:after="100" w:afterAutospacing="1"/>
      </w:pPr>
      <w:r>
        <w:lastRenderedPageBreak/>
        <w:t xml:space="preserve">Приведенные в приложении </w:t>
      </w:r>
      <w:hyperlink r:id="rId24" w:anchor="i125194" w:tooltip="Приложение 8" w:history="1">
        <w:r>
          <w:rPr>
            <w:rStyle w:val="a4"/>
          </w:rPr>
          <w:t>8</w:t>
        </w:r>
      </w:hyperlink>
      <w:r>
        <w:t xml:space="preserve"> настоящих санитарных </w:t>
      </w:r>
      <w:proofErr w:type="gramStart"/>
      <w:r>
        <w:t>правил</w:t>
      </w:r>
      <w:proofErr w:type="gramEnd"/>
      <w: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2E7019" w:rsidRDefault="002E7019" w:rsidP="002E7019">
      <w:pPr>
        <w:spacing w:before="100" w:beforeAutospacing="1" w:after="100" w:afterAutospacing="1"/>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w:t>
      </w:r>
      <w:hyperlink r:id="rId25" w:anchor="i158322" w:tooltip="Приложение 9" w:history="1">
        <w:r>
          <w:rPr>
            <w:rStyle w:val="a4"/>
          </w:rPr>
          <w:t>9</w:t>
        </w:r>
      </w:hyperlink>
      <w:r>
        <w:t>).</w:t>
      </w:r>
      <w:proofErr w:type="gramEnd"/>
      <w: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2E7019" w:rsidRDefault="002E7019" w:rsidP="002E7019">
      <w:pPr>
        <w:spacing w:before="100" w:beforeAutospacing="1" w:after="100" w:afterAutospacing="1"/>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2E7019" w:rsidRDefault="002E7019" w:rsidP="002E7019">
      <w:pPr>
        <w:spacing w:before="100" w:beforeAutospacing="1" w:after="100" w:afterAutospacing="1"/>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2E7019" w:rsidRDefault="002E7019" w:rsidP="002E7019">
      <w:pPr>
        <w:spacing w:before="100" w:beforeAutospacing="1" w:after="100" w:afterAutospacing="1"/>
      </w:pPr>
      <w:r>
        <w:t>6.34. Не допускается замена горячего питания выдачей продуктов в потребительской таре.</w:t>
      </w:r>
    </w:p>
    <w:p w:rsidR="002E7019" w:rsidRDefault="002E7019" w:rsidP="002E7019">
      <w:pPr>
        <w:pStyle w:val="2"/>
      </w:pPr>
      <w:r>
        <w:t xml:space="preserve">VII. Организация обслуживания </w:t>
      </w:r>
      <w:proofErr w:type="gramStart"/>
      <w:r>
        <w:t>обучающихся</w:t>
      </w:r>
      <w:proofErr w:type="gramEnd"/>
      <w:r>
        <w:t xml:space="preserve"> горячим питанием</w:t>
      </w:r>
    </w:p>
    <w:p w:rsidR="002E7019" w:rsidRDefault="002E7019" w:rsidP="002E7019">
      <w:pPr>
        <w:spacing w:before="100" w:beforeAutospacing="1" w:after="100" w:afterAutospacing="1"/>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2E7019" w:rsidRDefault="002E7019" w:rsidP="002E7019">
      <w:pPr>
        <w:spacing w:before="100" w:beforeAutospacing="1" w:after="100" w:afterAutospacing="1"/>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E7019" w:rsidRDefault="002E7019" w:rsidP="002E7019">
      <w:pPr>
        <w:spacing w:before="100" w:beforeAutospacing="1" w:after="100" w:afterAutospacing="1"/>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2E7019" w:rsidRDefault="002E7019" w:rsidP="002E7019">
      <w:pPr>
        <w:spacing w:before="100" w:beforeAutospacing="1" w:after="100" w:afterAutospacing="1"/>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2E7019" w:rsidRDefault="002E7019" w:rsidP="002E7019">
      <w:pPr>
        <w:spacing w:before="100" w:beforeAutospacing="1" w:after="100" w:afterAutospacing="1"/>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2E7019" w:rsidRDefault="002E7019" w:rsidP="002E7019">
      <w:pPr>
        <w:spacing w:before="100" w:beforeAutospacing="1" w:after="100" w:afterAutospacing="1"/>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2E7019" w:rsidRDefault="002E7019" w:rsidP="002E7019">
      <w:pPr>
        <w:pStyle w:val="2"/>
      </w:pPr>
      <w:r>
        <w:lastRenderedPageBreak/>
        <w:t>VIII. Требования к условиям и технологии изготовления кулинарной продукции</w:t>
      </w:r>
    </w:p>
    <w:p w:rsidR="002E7019" w:rsidRDefault="002E7019" w:rsidP="002E7019">
      <w:pPr>
        <w:spacing w:before="100" w:beforeAutospacing="1" w:after="100" w:afterAutospacing="1"/>
      </w:pPr>
      <w: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2E7019" w:rsidRDefault="002E7019" w:rsidP="002E7019">
      <w:pPr>
        <w:spacing w:before="100" w:beforeAutospacing="1" w:after="100" w:afterAutospacing="1"/>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t>предъявляемых</w:t>
      </w:r>
      <w:proofErr w:type="gramEnd"/>
      <w:r>
        <w:t xml:space="preserve"> к пищевым продуктам.</w:t>
      </w:r>
    </w:p>
    <w:p w:rsidR="002E7019" w:rsidRDefault="002E7019" w:rsidP="002E7019">
      <w:pPr>
        <w:spacing w:before="100" w:beforeAutospacing="1" w:after="100" w:afterAutospacing="1"/>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2E7019" w:rsidRDefault="002E7019" w:rsidP="002E7019">
      <w:pPr>
        <w:spacing w:before="100" w:beforeAutospacing="1" w:after="100" w:afterAutospacing="1"/>
      </w:pPr>
      <w: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2E7019" w:rsidRDefault="002E7019" w:rsidP="002E7019">
      <w:pPr>
        <w:spacing w:before="100" w:beforeAutospacing="1" w:after="100" w:afterAutospacing="1"/>
      </w:pPr>
      <w: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2E7019" w:rsidRDefault="002E7019" w:rsidP="002E7019">
      <w:pPr>
        <w:spacing w:before="100" w:beforeAutospacing="1" w:after="100" w:afterAutospacing="1"/>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2E7019" w:rsidRDefault="002E7019" w:rsidP="002E7019">
      <w:pPr>
        <w:spacing w:before="100" w:beforeAutospacing="1" w:after="100" w:afterAutospacing="1"/>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2E7019" w:rsidRDefault="002E7019" w:rsidP="002E7019">
      <w:pPr>
        <w:spacing w:before="100" w:beforeAutospacing="1" w:after="100" w:afterAutospacing="1"/>
      </w:pPr>
      <w: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2E7019" w:rsidRDefault="002E7019" w:rsidP="002E7019">
      <w:pPr>
        <w:spacing w:before="100" w:beforeAutospacing="1" w:after="100" w:afterAutospacing="1"/>
      </w:pPr>
      <w:r>
        <w:t>8.9. Для обработки сырой птицы выделяют отдельные столы, разделочный и производственный инвентарь.</w:t>
      </w:r>
    </w:p>
    <w:p w:rsidR="002E7019" w:rsidRDefault="002E7019" w:rsidP="002E7019">
      <w:pPr>
        <w:spacing w:before="100" w:beforeAutospacing="1" w:after="100" w:afterAutospacing="1"/>
      </w:pPr>
      <w:r>
        <w:lastRenderedPageBreak/>
        <w:t>8.10. Рыбу размораживают на производственных столах или в воде при температуре не выше +12</w:t>
      </w:r>
      <w:proofErr w:type="gramStart"/>
      <w:r>
        <w:t xml:space="preserve"> °С</w:t>
      </w:r>
      <w:proofErr w:type="gramEnd"/>
      <w:r>
        <w:t xml:space="preserve">,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2E7019" w:rsidRDefault="002E7019" w:rsidP="002E7019">
      <w:pPr>
        <w:spacing w:before="100" w:beforeAutospacing="1" w:after="100" w:afterAutospacing="1"/>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2E7019" w:rsidRDefault="002E7019" w:rsidP="002E7019">
      <w:pPr>
        <w:spacing w:before="100" w:beforeAutospacing="1" w:after="100" w:afterAutospacing="1"/>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2E7019" w:rsidRDefault="002E7019" w:rsidP="002E7019">
      <w:pPr>
        <w:spacing w:before="100" w:beforeAutospacing="1" w:after="100" w:afterAutospacing="1"/>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2E7019" w:rsidRDefault="002E7019" w:rsidP="002E7019">
      <w:pPr>
        <w:spacing w:before="100" w:beforeAutospacing="1" w:after="100" w:afterAutospacing="1"/>
      </w:pPr>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2E7019" w:rsidRDefault="002E7019" w:rsidP="002E7019">
      <w:pPr>
        <w:spacing w:before="100" w:beforeAutospacing="1" w:after="100" w:afterAutospacing="1"/>
      </w:pPr>
      <w:r>
        <w:t>Обработка яиц проводится при условии полного их погружения в раствор в следующем порядке:</w:t>
      </w:r>
    </w:p>
    <w:p w:rsidR="002E7019" w:rsidRDefault="002E7019" w:rsidP="002E7019">
      <w:pPr>
        <w:spacing w:before="100" w:beforeAutospacing="1" w:after="100" w:afterAutospacing="1"/>
      </w:pPr>
      <w:r>
        <w:t>- I - обработка в 1 - 2 % теплом растворе кальцинированной соды;</w:t>
      </w:r>
    </w:p>
    <w:p w:rsidR="002E7019" w:rsidRDefault="002E7019" w:rsidP="002E7019">
      <w:pPr>
        <w:spacing w:before="100" w:beforeAutospacing="1" w:after="100" w:afterAutospacing="1"/>
      </w:pPr>
      <w:r>
        <w:t>- II - обработка в 0,5 % растворе хлорамина или других разрешенных в установленном порядке дезинфицирующих средств;</w:t>
      </w:r>
    </w:p>
    <w:p w:rsidR="002E7019" w:rsidRDefault="002E7019" w:rsidP="002E7019">
      <w:pPr>
        <w:spacing w:before="100" w:beforeAutospacing="1" w:after="100" w:afterAutospacing="1"/>
      </w:pPr>
      <w:r>
        <w:t>- III - ополаскивание проточной водой в течение не менее 5 минут с последующим выкладыванием в чистую промаркированную посуду.</w:t>
      </w:r>
    </w:p>
    <w:p w:rsidR="002E7019" w:rsidRDefault="002E7019" w:rsidP="002E7019">
      <w:pPr>
        <w:spacing w:before="100" w:beforeAutospacing="1" w:after="100" w:afterAutospacing="1"/>
      </w:pPr>
      <w:r>
        <w:t>8.15. Крупы не должны содержать посторонних примесей. Перед использованием крупы промывают проточной водой.</w:t>
      </w:r>
    </w:p>
    <w:p w:rsidR="002E7019" w:rsidRDefault="002E7019" w:rsidP="002E7019">
      <w:pPr>
        <w:spacing w:before="100" w:beforeAutospacing="1" w:after="100" w:afterAutospacing="1"/>
      </w:pPr>
      <w:r>
        <w:t>8.16. Индивидуальную упаковку консервированных продуктов промывают проточной водой и протирают ветошью.</w:t>
      </w:r>
    </w:p>
    <w:p w:rsidR="002E7019" w:rsidRDefault="002E7019" w:rsidP="002E7019">
      <w:pPr>
        <w:spacing w:before="100" w:beforeAutospacing="1" w:after="100" w:afterAutospacing="1"/>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 °С.</w:t>
      </w:r>
    </w:p>
    <w:p w:rsidR="002E7019" w:rsidRDefault="002E7019" w:rsidP="002E7019">
      <w:pPr>
        <w:spacing w:before="100" w:beforeAutospacing="1" w:after="100" w:afterAutospacing="1"/>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2E7019" w:rsidRDefault="002E7019" w:rsidP="002E7019">
      <w:pPr>
        <w:spacing w:before="100" w:beforeAutospacing="1" w:after="100" w:afterAutospacing="1"/>
      </w:pPr>
      <w: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3 %-ном растворе уксусной </w:t>
      </w:r>
      <w:r>
        <w:lastRenderedPageBreak/>
        <w:t>кислоты или в 10 % растворе поваренной соли в течение 10 минут с последующим ополаскиванием проточной водой.</w:t>
      </w:r>
    </w:p>
    <w:p w:rsidR="002E7019" w:rsidRDefault="002E7019" w:rsidP="002E7019">
      <w:pPr>
        <w:spacing w:before="100" w:beforeAutospacing="1" w:after="100" w:afterAutospacing="1"/>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2E7019" w:rsidRDefault="002E7019" w:rsidP="002E7019">
      <w:pPr>
        <w:spacing w:before="100" w:beforeAutospacing="1" w:after="100" w:afterAutospacing="1"/>
      </w:pPr>
      <w:r>
        <w:t>Не допускается реализация быстрозамороженных блюд после установленного производителем продукции срока годности.</w:t>
      </w:r>
    </w:p>
    <w:p w:rsidR="002E7019" w:rsidRDefault="002E7019" w:rsidP="002E7019">
      <w:pPr>
        <w:spacing w:before="100" w:beforeAutospacing="1" w:after="100" w:afterAutospacing="1"/>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2E7019" w:rsidRDefault="002E7019" w:rsidP="002E7019">
      <w:pPr>
        <w:spacing w:before="100" w:beforeAutospacing="1" w:after="100" w:afterAutospacing="1"/>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2E7019" w:rsidRDefault="002E7019" w:rsidP="002E7019">
      <w:pPr>
        <w:spacing w:before="100" w:beforeAutospacing="1" w:after="100" w:afterAutospacing="1"/>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2E7019" w:rsidRDefault="002E7019" w:rsidP="002E7019">
      <w:pPr>
        <w:spacing w:before="100" w:beforeAutospacing="1" w:after="100" w:afterAutospacing="1"/>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2E7019" w:rsidRDefault="002E7019" w:rsidP="002E7019">
      <w:pPr>
        <w:spacing w:before="100" w:beforeAutospacing="1" w:after="100" w:afterAutospacing="1"/>
      </w:pPr>
      <w:r>
        <w:t>- при перемешивании ингредиентов, входящих в состав блюд, необходимо пользоваться кухонным инвентарем, не касаясь продукта руками;</w:t>
      </w:r>
    </w:p>
    <w:p w:rsidR="002E7019" w:rsidRDefault="002E7019" w:rsidP="002E7019">
      <w:pPr>
        <w:spacing w:before="100" w:beforeAutospacing="1" w:after="100" w:afterAutospacing="1"/>
      </w:pPr>
      <w:r>
        <w:t>- при изготовлении картофельного (овощного) пюре следует использовать механическое оборудование;</w:t>
      </w:r>
    </w:p>
    <w:p w:rsidR="002E7019" w:rsidRDefault="002E7019" w:rsidP="002E7019">
      <w:pPr>
        <w:spacing w:before="100" w:beforeAutospacing="1" w:after="100" w:afterAutospacing="1"/>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2E7019" w:rsidRDefault="002E7019" w:rsidP="002E7019">
      <w:pPr>
        <w:spacing w:before="100" w:beforeAutospacing="1" w:after="100" w:afterAutospacing="1"/>
      </w:pPr>
      <w:r>
        <w:t>- яйцо варят в течение 10 минут после закипания воды;</w:t>
      </w:r>
    </w:p>
    <w:p w:rsidR="002E7019" w:rsidRDefault="002E7019" w:rsidP="002E7019">
      <w:pPr>
        <w:spacing w:before="100" w:beforeAutospacing="1" w:after="100" w:afterAutospacing="1"/>
      </w:pPr>
      <w:r>
        <w:t>- яйцо рекомендуется использовать для приготовления блюд из яиц, а также в качестве компонента в составе блюд;</w:t>
      </w:r>
    </w:p>
    <w:p w:rsidR="002E7019" w:rsidRDefault="002E7019" w:rsidP="002E7019">
      <w:pPr>
        <w:spacing w:before="100" w:beforeAutospacing="1" w:after="100" w:afterAutospacing="1"/>
      </w:pPr>
      <w:r>
        <w:t>- омлеты и запеканки, в рецептуру которых входит яйцо, готовят в жарочном шкафу, омлеты - в течение 8 - 10 минут при температуре 180 - 200</w:t>
      </w:r>
      <w:proofErr w:type="gramStart"/>
      <w:r>
        <w:t xml:space="preserve"> °С</w:t>
      </w:r>
      <w:proofErr w:type="gramEnd"/>
      <w:r>
        <w:t>, слоем не более 2,5 - 3 см; запеканки - 20 - 30 минут при температуре 220 - 280 °С, слоем не более 3 - 4 см; хранение яичной массы осуществляется не более 30 минут при температуре не выше 4±2 °С;</w:t>
      </w:r>
    </w:p>
    <w:p w:rsidR="002E7019" w:rsidRDefault="002E7019" w:rsidP="002E7019">
      <w:pPr>
        <w:spacing w:before="100" w:beforeAutospacing="1" w:after="100" w:afterAutospacing="1"/>
      </w:pPr>
      <w:r>
        <w:lastRenderedPageBreak/>
        <w:t>- вареные колбасы, сардельки и сосиски варят не менее 5 минут после закипания;</w:t>
      </w:r>
    </w:p>
    <w:p w:rsidR="002E7019" w:rsidRDefault="002E7019" w:rsidP="002E7019">
      <w:pPr>
        <w:spacing w:before="100" w:beforeAutospacing="1" w:after="100" w:afterAutospacing="1"/>
      </w:pPr>
      <w:r>
        <w:t>- гарниры из риса и макаронных изделий варят в большом объеме воды (в соотношении не менее 1:6) без последующей промывки;</w:t>
      </w:r>
    </w:p>
    <w:p w:rsidR="002E7019" w:rsidRDefault="002E7019" w:rsidP="002E7019">
      <w:pPr>
        <w:spacing w:before="100" w:beforeAutospacing="1" w:after="100" w:afterAutospacing="1"/>
      </w:pPr>
      <w:r>
        <w:t>- салаты заправляют непосредственно перед раздачей.</w:t>
      </w:r>
    </w:p>
    <w:p w:rsidR="002E7019" w:rsidRDefault="002E7019" w:rsidP="002E7019">
      <w:pPr>
        <w:spacing w:before="100" w:beforeAutospacing="1" w:after="100" w:afterAutospacing="1"/>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2E7019" w:rsidRDefault="002E7019" w:rsidP="002E7019">
      <w:pPr>
        <w:spacing w:before="100" w:beforeAutospacing="1" w:after="100" w:afterAutospacing="1"/>
      </w:pPr>
      <w:r>
        <w:t>8.24. Горячие блюда (супы, соусы, напитки) при раздаче должны иметь температуру не ниже 75</w:t>
      </w:r>
      <w:proofErr w:type="gramStart"/>
      <w:r>
        <w:t xml:space="preserve"> °С</w:t>
      </w:r>
      <w:proofErr w:type="gramEnd"/>
      <w:r>
        <w:t>, вторые блюда и гарниры - не ниже 65 °С, холодные супы, напитки - не выше 14 °С.</w:t>
      </w:r>
    </w:p>
    <w:p w:rsidR="002E7019" w:rsidRDefault="002E7019" w:rsidP="002E7019">
      <w:pPr>
        <w:spacing w:before="100" w:beforeAutospacing="1" w:after="100" w:afterAutospacing="1"/>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2E7019" w:rsidRDefault="002E7019" w:rsidP="002E7019">
      <w:pPr>
        <w:spacing w:before="100" w:beforeAutospacing="1" w:after="100" w:afterAutospacing="1"/>
      </w:pPr>
      <w:r>
        <w:t>8.26. Готовые к употреблению блюда из сырых овощей могут храниться в холодильнике при температуре 4±2</w:t>
      </w:r>
      <w:proofErr w:type="gramStart"/>
      <w:r>
        <w:t xml:space="preserve"> °С</w:t>
      </w:r>
      <w:proofErr w:type="gramEnd"/>
      <w:r>
        <w:t xml:space="preserve"> не более 30 минут.</w:t>
      </w:r>
    </w:p>
    <w:p w:rsidR="002E7019" w:rsidRDefault="002E7019" w:rsidP="002E7019">
      <w:pPr>
        <w:spacing w:before="100" w:beforeAutospacing="1" w:after="100" w:afterAutospacing="1"/>
      </w:pPr>
      <w:r>
        <w:t xml:space="preserve">8.27. </w:t>
      </w:r>
      <w:proofErr w:type="gramStart"/>
      <w:r>
        <w:t>Свежую зелень закладывают</w:t>
      </w:r>
      <w:proofErr w:type="gramEnd"/>
      <w:r>
        <w:t xml:space="preserve"> в блюда во время раздачи.</w:t>
      </w:r>
    </w:p>
    <w:p w:rsidR="002E7019" w:rsidRDefault="002E7019" w:rsidP="002E7019">
      <w:pPr>
        <w:spacing w:before="100" w:beforeAutospacing="1" w:after="100" w:afterAutospacing="1"/>
      </w:pPr>
      <w:r>
        <w:t xml:space="preserve">8.28. Изготовление салатов и их заправка осуществляется непосредственно перед раздачей. Не заправленные салаты </w:t>
      </w:r>
      <w:proofErr w:type="gramStart"/>
      <w:r>
        <w:t>допускается хранить не более 3 часов при температуре плюс 4±2 °С. Хранение заправленных салатов не допускается</w:t>
      </w:r>
      <w:proofErr w:type="gramEnd"/>
      <w:r>
        <w:t>.</w:t>
      </w:r>
    </w:p>
    <w:p w:rsidR="002E7019" w:rsidRDefault="002E7019" w:rsidP="002E7019">
      <w:pPr>
        <w:spacing w:before="100" w:beforeAutospacing="1" w:after="100" w:afterAutospacing="1"/>
      </w:pPr>
      <w:r>
        <w:t>Использование сметаны и майонеза для заправки салатов не допускается. Уксус в рецептурах блюд подлежит замене на лимонную кислоту.</w:t>
      </w:r>
    </w:p>
    <w:p w:rsidR="002E7019" w:rsidRDefault="002E7019" w:rsidP="002E7019">
      <w:pPr>
        <w:spacing w:before="100" w:beforeAutospacing="1" w:after="100" w:afterAutospacing="1"/>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2E7019" w:rsidRDefault="002E7019" w:rsidP="002E7019">
      <w:pPr>
        <w:pStyle w:val="2"/>
      </w:pPr>
      <w:r>
        <w:t>IX. Требования к профилактике витаминной и микроэлементной недостаточности</w:t>
      </w:r>
    </w:p>
    <w:p w:rsidR="002E7019" w:rsidRDefault="002E7019" w:rsidP="002E7019">
      <w:pPr>
        <w:spacing w:before="100" w:beforeAutospacing="1" w:after="100" w:afterAutospacing="1"/>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w:t>
      </w:r>
      <w:hyperlink r:id="rId26" w:anchor="i48371" w:tooltip="Приложение 4" w:history="1">
        <w:r>
          <w:rPr>
            <w:rStyle w:val="a4"/>
          </w:rPr>
          <w:t>4</w:t>
        </w:r>
      </w:hyperlink>
      <w:r>
        <w:t xml:space="preserve"> настоящими санитарными правилами.</w:t>
      </w:r>
    </w:p>
    <w:p w:rsidR="002E7019" w:rsidRDefault="002E7019" w:rsidP="002E7019">
      <w:pPr>
        <w:spacing w:before="100" w:beforeAutospacing="1" w:after="100" w:afterAutospacing="1"/>
      </w:pPr>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включающие в себя витамины и минеральные соли.</w:t>
      </w:r>
    </w:p>
    <w:p w:rsidR="002E7019" w:rsidRDefault="002E7019" w:rsidP="002E7019">
      <w:pPr>
        <w:spacing w:before="100" w:beforeAutospacing="1" w:after="100" w:afterAutospacing="1"/>
      </w:pPr>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w:t>
      </w:r>
      <w:r>
        <w:lastRenderedPageBreak/>
        <w:t>витаминизированные напитки промышленного выпуска и витаминизация третьих блюд специальными витаминно-минеральными премиксами.</w:t>
      </w:r>
    </w:p>
    <w:p w:rsidR="002E7019" w:rsidRDefault="002E7019" w:rsidP="002E7019">
      <w:pPr>
        <w:spacing w:before="100" w:beforeAutospacing="1" w:after="100" w:afterAutospacing="1"/>
      </w:pPr>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2E7019" w:rsidRDefault="002E7019" w:rsidP="002E7019">
      <w:pPr>
        <w:spacing w:before="100" w:beforeAutospacing="1" w:after="100" w:afterAutospacing="1"/>
      </w:pPr>
      <w:r>
        <w:t>При приготовлении блюд и кулинарных изделий должна использоваться соль поваренная пищевая йодированная.</w:t>
      </w:r>
    </w:p>
    <w:p w:rsidR="002E7019" w:rsidRDefault="002E7019" w:rsidP="002E7019">
      <w:pPr>
        <w:spacing w:before="100" w:beforeAutospacing="1" w:after="100" w:afterAutospacing="1"/>
      </w:pPr>
      <w:proofErr w:type="gramStart"/>
      <w:r>
        <w:rPr>
          <w:b/>
          <w:bCs/>
        </w:rPr>
        <w:t>(Измененная редакция.</w:t>
      </w:r>
      <w:proofErr w:type="gramEnd"/>
      <w:r>
        <w:rPr>
          <w:b/>
          <w:bCs/>
        </w:rPr>
        <w:t xml:space="preserve"> </w:t>
      </w:r>
      <w:proofErr w:type="spellStart"/>
      <w:proofErr w:type="gramStart"/>
      <w:r>
        <w:rPr>
          <w:b/>
          <w:bCs/>
        </w:rPr>
        <w:t>Изм</w:t>
      </w:r>
      <w:proofErr w:type="spellEnd"/>
      <w:r>
        <w:rPr>
          <w:b/>
          <w:bCs/>
        </w:rPr>
        <w:t>. от 25.03.2019 г.)</w:t>
      </w:r>
      <w:proofErr w:type="gramEnd"/>
    </w:p>
    <w:p w:rsidR="002E7019" w:rsidRDefault="002E7019" w:rsidP="002E7019">
      <w:pPr>
        <w:spacing w:before="100" w:beforeAutospacing="1" w:after="100" w:afterAutospacing="1"/>
      </w:pPr>
      <w:r>
        <w:t>9.4. Витаминизация блюд проводится под контролем медицинского работника (при его отсутствии иным ответственным лицом).</w:t>
      </w:r>
    </w:p>
    <w:p w:rsidR="002E7019" w:rsidRDefault="002E7019" w:rsidP="002E7019">
      <w:pPr>
        <w:spacing w:before="100" w:beforeAutospacing="1" w:after="100" w:afterAutospacing="1"/>
      </w:pPr>
      <w:r>
        <w:t>Подогрев витаминизированной пищи не допускается.</w:t>
      </w:r>
    </w:p>
    <w:p w:rsidR="002E7019" w:rsidRDefault="002E7019" w:rsidP="002E7019">
      <w:pPr>
        <w:spacing w:before="100" w:beforeAutospacing="1" w:after="100" w:afterAutospacing="1"/>
      </w:pPr>
      <w:r>
        <w:t>Витаминизация третьих блюд осуществляется в соответствии с указаниями по применению премиксов.</w:t>
      </w:r>
    </w:p>
    <w:p w:rsidR="002E7019" w:rsidRDefault="002E7019" w:rsidP="002E7019">
      <w:pPr>
        <w:spacing w:before="100" w:beforeAutospacing="1" w:after="100" w:afterAutospacing="1"/>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2E7019" w:rsidRDefault="002E7019" w:rsidP="002E7019">
      <w:pPr>
        <w:spacing w:before="100" w:beforeAutospacing="1" w:after="100" w:afterAutospacing="1"/>
      </w:pPr>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xml:space="preserve">, поступающих с рационами, которое должно соответствовать требованиям, содержащимся в приложении </w:t>
      </w:r>
      <w:hyperlink r:id="rId27" w:anchor="i48371" w:tooltip="Приложение 4" w:history="1">
        <w:r>
          <w:rPr>
            <w:rStyle w:val="a4"/>
          </w:rPr>
          <w:t>4</w:t>
        </w:r>
      </w:hyperlink>
      <w:r>
        <w:t xml:space="preserve"> настоящих санитарных правил.</w:t>
      </w:r>
    </w:p>
    <w:p w:rsidR="002E7019" w:rsidRDefault="002E7019" w:rsidP="002E7019">
      <w:pPr>
        <w:spacing w:before="100" w:beforeAutospacing="1" w:after="100" w:afterAutospacing="1"/>
      </w:pPr>
      <w:r>
        <w:t>9.6. Замена витаминизации блюд выдачей поливитаминных препаратов в виде драже, таблетки, пастилки и других форм не допускается.</w:t>
      </w:r>
    </w:p>
    <w:p w:rsidR="002E7019" w:rsidRDefault="002E7019" w:rsidP="002E7019">
      <w:pPr>
        <w:spacing w:before="100" w:beforeAutospacing="1" w:after="100" w:afterAutospacing="1"/>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2E7019" w:rsidRDefault="002E7019" w:rsidP="002E7019">
      <w:pPr>
        <w:pStyle w:val="2"/>
      </w:pPr>
      <w:r>
        <w:t>X. Требования к организации питьевого режима</w:t>
      </w:r>
    </w:p>
    <w:p w:rsidR="002E7019" w:rsidRDefault="002E7019" w:rsidP="002E7019">
      <w:pPr>
        <w:spacing w:before="100" w:beforeAutospacing="1" w:after="100" w:afterAutospacing="1"/>
      </w:pPr>
      <w: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2E7019" w:rsidRDefault="002E7019" w:rsidP="002E7019">
      <w:pPr>
        <w:spacing w:before="100" w:beforeAutospacing="1" w:after="100" w:afterAutospacing="1"/>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E7019" w:rsidRDefault="002E7019" w:rsidP="002E7019">
      <w:pPr>
        <w:spacing w:before="100" w:beforeAutospacing="1" w:after="100" w:afterAutospacing="1"/>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2E7019" w:rsidRDefault="002E7019" w:rsidP="002E7019">
      <w:pPr>
        <w:spacing w:before="100" w:beforeAutospacing="1" w:after="100" w:afterAutospacing="1"/>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2E7019" w:rsidRDefault="002E7019" w:rsidP="002E7019">
      <w:pPr>
        <w:spacing w:before="100" w:beforeAutospacing="1" w:after="100" w:afterAutospacing="1"/>
      </w:pPr>
      <w:r>
        <w:lastRenderedPageBreak/>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2E7019" w:rsidRDefault="002E7019" w:rsidP="002E7019">
      <w:pPr>
        <w:spacing w:before="100" w:beforeAutospacing="1" w:after="100" w:afterAutospacing="1"/>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2E7019" w:rsidRDefault="002E7019" w:rsidP="002E7019">
      <w:pPr>
        <w:spacing w:before="100" w:beforeAutospacing="1" w:after="100" w:afterAutospacing="1"/>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2E7019" w:rsidRDefault="002E7019" w:rsidP="002E7019">
      <w:pPr>
        <w:spacing w:before="100" w:beforeAutospacing="1" w:after="100" w:afterAutospacing="1"/>
      </w:pPr>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2E7019" w:rsidRDefault="002E7019" w:rsidP="002E7019">
      <w:pPr>
        <w:pStyle w:val="2"/>
      </w:pPr>
      <w:r>
        <w:t>XI. Требования к организации питания в малокомплектных образовательных учреждениях</w:t>
      </w:r>
    </w:p>
    <w:p w:rsidR="002E7019" w:rsidRDefault="002E7019" w:rsidP="002E7019">
      <w:pPr>
        <w:spacing w:before="100" w:beforeAutospacing="1" w:after="100" w:afterAutospacing="1"/>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2E7019" w:rsidRDefault="002E7019" w:rsidP="002E7019">
      <w:pPr>
        <w:spacing w:before="100" w:beforeAutospacing="1" w:after="100" w:afterAutospacing="1"/>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t>электрополотенце</w:t>
      </w:r>
      <w:proofErr w:type="spellEnd"/>
      <w:r>
        <w:t xml:space="preserve"> или одноразовые полотенца.</w:t>
      </w:r>
    </w:p>
    <w:p w:rsidR="002E7019" w:rsidRDefault="002E7019" w:rsidP="002E7019">
      <w:pPr>
        <w:spacing w:before="100" w:beforeAutospacing="1" w:after="100" w:afterAutospacing="1"/>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2E7019" w:rsidRDefault="002E7019" w:rsidP="002E7019">
      <w:pPr>
        <w:pStyle w:val="2"/>
      </w:pPr>
      <w:r>
        <w:t>XII. Требования к условиям труда персонала</w:t>
      </w:r>
    </w:p>
    <w:p w:rsidR="002E7019" w:rsidRDefault="002E7019" w:rsidP="002E7019">
      <w:pPr>
        <w:spacing w:before="100" w:beforeAutospacing="1" w:after="100" w:afterAutospacing="1"/>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2E7019" w:rsidRDefault="002E7019" w:rsidP="002E7019">
      <w:pPr>
        <w:spacing w:before="100" w:beforeAutospacing="1" w:after="100" w:afterAutospacing="1"/>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2E7019" w:rsidRDefault="002E7019" w:rsidP="002E7019">
      <w:pPr>
        <w:spacing w:before="100" w:beforeAutospacing="1" w:after="100" w:afterAutospacing="1"/>
      </w:pPr>
      <w: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2E7019" w:rsidRDefault="002E7019" w:rsidP="002E7019">
      <w:pPr>
        <w:spacing w:before="100" w:beforeAutospacing="1" w:after="100" w:afterAutospacing="1"/>
      </w:pPr>
      <w:r>
        <w:lastRenderedPageBreak/>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2E7019" w:rsidRDefault="002E7019" w:rsidP="002E7019">
      <w:pPr>
        <w:spacing w:before="100" w:beforeAutospacing="1" w:after="100" w:afterAutospacing="1"/>
      </w:pPr>
      <w: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2E7019" w:rsidRDefault="002E7019" w:rsidP="002E7019">
      <w:pPr>
        <w:spacing w:before="100" w:beforeAutospacing="1" w:after="100" w:afterAutospacing="1"/>
      </w:pPr>
      <w:r>
        <w:t>12.5. Уровни шума в производственных помещениях не должны превышать гигиенические нормативы для организаций общественного питания.</w:t>
      </w:r>
    </w:p>
    <w:p w:rsidR="002E7019" w:rsidRDefault="002E7019" w:rsidP="002E7019">
      <w:pPr>
        <w:pStyle w:val="2"/>
      </w:pPr>
      <w: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2E7019" w:rsidRDefault="002E7019" w:rsidP="002E7019">
      <w:pPr>
        <w:spacing w:before="100" w:beforeAutospacing="1" w:after="100" w:afterAutospacing="1"/>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2E7019" w:rsidRDefault="002E7019" w:rsidP="002E7019">
      <w:pPr>
        <w:spacing w:before="100" w:beforeAutospacing="1" w:after="100" w:afterAutospacing="1"/>
      </w:pPr>
      <w:r>
        <w:t>13.1. В столовой должны быть созданы условия для соблюдения персоналом правил личной гигиены.</w:t>
      </w:r>
    </w:p>
    <w:p w:rsidR="002E7019" w:rsidRDefault="002E7019" w:rsidP="002E7019">
      <w:pPr>
        <w:spacing w:before="100" w:beforeAutospacing="1" w:after="100" w:afterAutospacing="1"/>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2E7019" w:rsidRDefault="002E7019" w:rsidP="002E7019">
      <w:pPr>
        <w:spacing w:before="100" w:beforeAutospacing="1" w:after="100" w:afterAutospacing="1"/>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2E7019" w:rsidRDefault="002E7019" w:rsidP="002E7019">
      <w:pPr>
        <w:spacing w:before="100" w:beforeAutospacing="1" w:after="100" w:afterAutospacing="1"/>
      </w:pPr>
      <w:r>
        <w:t>13.4. В базовых организациях питания необходимо организовывать централизованную стирку специальной санитарной одежды для персонала.</w:t>
      </w:r>
    </w:p>
    <w:p w:rsidR="002E7019" w:rsidRDefault="002E7019" w:rsidP="002E7019">
      <w:pPr>
        <w:spacing w:before="100" w:beforeAutospacing="1" w:after="100" w:afterAutospacing="1"/>
      </w:pPr>
      <w:r>
        <w:t>13.5. Работники столовой обязаны:</w:t>
      </w:r>
    </w:p>
    <w:p w:rsidR="002E7019" w:rsidRDefault="002E7019" w:rsidP="002E7019">
      <w:pPr>
        <w:spacing w:before="100" w:beforeAutospacing="1" w:after="100" w:afterAutospacing="1"/>
      </w:pPr>
      <w:r>
        <w:t>- приходить на работу в чистой одежде и обуви;</w:t>
      </w:r>
    </w:p>
    <w:p w:rsidR="002E7019" w:rsidRDefault="002E7019" w:rsidP="002E7019">
      <w:pPr>
        <w:spacing w:before="100" w:beforeAutospacing="1" w:after="100" w:afterAutospacing="1"/>
      </w:pPr>
      <w:r>
        <w:t>- оставлять верхнюю одежду, головной убор, личные вещи в бытовой комнате;</w:t>
      </w:r>
    </w:p>
    <w:p w:rsidR="002E7019" w:rsidRDefault="002E7019" w:rsidP="002E7019">
      <w:pPr>
        <w:spacing w:before="100" w:beforeAutospacing="1" w:after="100" w:afterAutospacing="1"/>
      </w:pPr>
      <w:r>
        <w:t>- тщательно мыть руки с мылом перед началом работы, после посещения туалета, а также перед каждой сменой вида деятельности;</w:t>
      </w:r>
    </w:p>
    <w:p w:rsidR="002E7019" w:rsidRDefault="002E7019" w:rsidP="002E7019">
      <w:pPr>
        <w:spacing w:before="100" w:beforeAutospacing="1" w:after="100" w:afterAutospacing="1"/>
      </w:pPr>
      <w:r>
        <w:t>- коротко стричь ногти;</w:t>
      </w:r>
    </w:p>
    <w:p w:rsidR="002E7019" w:rsidRDefault="002E7019" w:rsidP="002E7019">
      <w:pPr>
        <w:spacing w:before="100" w:beforeAutospacing="1" w:after="100" w:afterAutospacing="1"/>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2E7019" w:rsidRDefault="002E7019" w:rsidP="002E7019">
      <w:pPr>
        <w:spacing w:before="100" w:beforeAutospacing="1" w:after="100" w:afterAutospacing="1"/>
      </w:pPr>
      <w:r>
        <w:lastRenderedPageBreak/>
        <w:t>- работать в специальной чистой санитарной одежде, менять ее по мере загрязнения; волосы убирать под колпак или косынку;</w:t>
      </w:r>
    </w:p>
    <w:p w:rsidR="002E7019" w:rsidRDefault="002E7019" w:rsidP="002E7019">
      <w:pPr>
        <w:spacing w:before="100" w:beforeAutospacing="1" w:after="100" w:afterAutospacing="1"/>
      </w:pPr>
      <w:r>
        <w:t>- не выходить на улицу и не посещать туалет в специальной санитарной одежде;</w:t>
      </w:r>
    </w:p>
    <w:p w:rsidR="002E7019" w:rsidRDefault="002E7019" w:rsidP="002E7019">
      <w:pPr>
        <w:spacing w:before="100" w:beforeAutospacing="1" w:after="100" w:afterAutospacing="1"/>
      </w:pPr>
      <w:r>
        <w:t>- не принимать пищу и не курить на рабочем месте.</w:t>
      </w:r>
    </w:p>
    <w:p w:rsidR="002E7019" w:rsidRDefault="002E7019" w:rsidP="002E7019">
      <w:pPr>
        <w:spacing w:before="100" w:beforeAutospacing="1" w:after="100" w:afterAutospacing="1"/>
      </w:pPr>
      <w:r>
        <w:t>13.6. В гардеробных личные вещи и обувь персонала должны храниться раздельно от санитарной одежды (в разных шкафах).</w:t>
      </w:r>
    </w:p>
    <w:p w:rsidR="002E7019" w:rsidRDefault="002E7019" w:rsidP="002E7019">
      <w:pPr>
        <w:spacing w:before="100" w:beforeAutospacing="1" w:after="100" w:afterAutospacing="1"/>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2E7019" w:rsidRDefault="002E7019" w:rsidP="002E7019">
      <w:pPr>
        <w:spacing w:before="100" w:beforeAutospacing="1" w:after="100" w:afterAutospacing="1"/>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2E7019" w:rsidRDefault="002E7019" w:rsidP="002E7019">
      <w:pPr>
        <w:spacing w:before="100" w:beforeAutospacing="1" w:after="100" w:afterAutospacing="1"/>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2E7019" w:rsidRDefault="002E7019" w:rsidP="002E7019">
      <w:pPr>
        <w:spacing w:before="100" w:beforeAutospacing="1" w:after="100" w:afterAutospacing="1"/>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2E7019" w:rsidRDefault="002E7019" w:rsidP="002E7019">
      <w:pPr>
        <w:spacing w:before="100" w:beforeAutospacing="1" w:after="100" w:afterAutospacing="1"/>
      </w:pPr>
      <w: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2E7019" w:rsidRDefault="002E7019" w:rsidP="002E7019">
      <w:pPr>
        <w:spacing w:before="100" w:beforeAutospacing="1" w:after="100" w:afterAutospacing="1"/>
      </w:pPr>
      <w:r>
        <w:t>13.11. Столовую необходимо обеспечить аптечкой для оказания первой медицинской помощи.</w:t>
      </w:r>
    </w:p>
    <w:p w:rsidR="002E7019" w:rsidRDefault="002E7019" w:rsidP="002E7019">
      <w:pPr>
        <w:pStyle w:val="2"/>
      </w:pPr>
      <w:r>
        <w:t>XIV. Требования к соблюдению санитарных правил и нормативов</w:t>
      </w:r>
    </w:p>
    <w:p w:rsidR="002E7019" w:rsidRDefault="002E7019" w:rsidP="002E7019">
      <w:pPr>
        <w:spacing w:before="100" w:beforeAutospacing="1" w:after="100" w:afterAutospacing="1"/>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2E7019" w:rsidRDefault="002E7019" w:rsidP="002E7019">
      <w:pPr>
        <w:spacing w:before="100" w:beforeAutospacing="1" w:after="100" w:afterAutospacing="1"/>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2E7019" w:rsidRDefault="002E7019" w:rsidP="002E7019">
      <w:pPr>
        <w:spacing w:before="100" w:beforeAutospacing="1" w:after="100" w:afterAutospacing="1"/>
      </w:pPr>
      <w:r>
        <w:lastRenderedPageBreak/>
        <w:t>- наличие в каждой организации настоящих санитарных правил;</w:t>
      </w:r>
    </w:p>
    <w:p w:rsidR="002E7019" w:rsidRDefault="002E7019" w:rsidP="002E7019">
      <w:pPr>
        <w:spacing w:before="100" w:beforeAutospacing="1" w:after="100" w:afterAutospacing="1"/>
      </w:pPr>
      <w:r>
        <w:t>- выполнение требований санитарных правил всеми работниками предприятия;</w:t>
      </w:r>
    </w:p>
    <w:p w:rsidR="002E7019" w:rsidRDefault="002E7019" w:rsidP="002E7019">
      <w:pPr>
        <w:spacing w:before="100" w:beforeAutospacing="1" w:after="100" w:afterAutospacing="1"/>
      </w:pPr>
      <w:r>
        <w:t>- должное санитарное состояние нецентрализованных источников водоснабжения, при их наличии, и качество воды в них;</w:t>
      </w:r>
    </w:p>
    <w:p w:rsidR="002E7019" w:rsidRDefault="002E7019" w:rsidP="002E7019">
      <w:pPr>
        <w:spacing w:before="100" w:beforeAutospacing="1" w:after="100" w:afterAutospacing="1"/>
      </w:pPr>
      <w:r>
        <w:t xml:space="preserve">- организацию производственного контроля, </w:t>
      </w:r>
      <w:proofErr w:type="gramStart"/>
      <w:r>
        <w:t>включающий</w:t>
      </w:r>
      <w:proofErr w:type="gramEnd"/>
      <w:r>
        <w:t xml:space="preserve"> лабораторно-инструментальные исследования;</w:t>
      </w:r>
    </w:p>
    <w:p w:rsidR="002E7019" w:rsidRDefault="002E7019" w:rsidP="002E7019">
      <w:pPr>
        <w:spacing w:before="100" w:beforeAutospacing="1" w:after="100" w:afterAutospacing="1"/>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2E7019" w:rsidRDefault="002E7019" w:rsidP="002E7019">
      <w:pPr>
        <w:spacing w:before="100" w:beforeAutospacing="1" w:after="100" w:afterAutospacing="1"/>
      </w:pPr>
      <w:r>
        <w:t>- прием на работу лиц, имеющих допуск по состоянию здоровья, прошедших профессиональную, гигиеническую подготовку и аттестацию;</w:t>
      </w:r>
    </w:p>
    <w:p w:rsidR="002E7019" w:rsidRDefault="002E7019" w:rsidP="002E7019">
      <w:pPr>
        <w:spacing w:before="100" w:beforeAutospacing="1" w:after="100" w:afterAutospacing="1"/>
      </w:pPr>
      <w:r>
        <w:t>- наличие личных медицинских книжек на каждого работника;</w:t>
      </w:r>
    </w:p>
    <w:p w:rsidR="002E7019" w:rsidRDefault="002E7019" w:rsidP="002E7019">
      <w:pPr>
        <w:spacing w:before="100" w:beforeAutospacing="1" w:after="100" w:afterAutospacing="1"/>
      </w:pPr>
      <w:r>
        <w:t>- своевременное прохождение предварительных при поступлении и периодических медицинских обследований всеми работниками;</w:t>
      </w:r>
    </w:p>
    <w:p w:rsidR="002E7019" w:rsidRDefault="002E7019" w:rsidP="002E7019">
      <w:pPr>
        <w:spacing w:before="100" w:beforeAutospacing="1" w:after="100" w:afterAutospacing="1"/>
      </w:pPr>
      <w:r>
        <w:t>- организацию курсовой гигиенической подготовки и переподготовки персонала по программе гигиенического обучения не реже 1 раза в 2 года;</w:t>
      </w:r>
    </w:p>
    <w:p w:rsidR="002E7019" w:rsidRDefault="002E7019" w:rsidP="002E7019">
      <w:pPr>
        <w:spacing w:before="100" w:beforeAutospacing="1" w:after="100" w:afterAutospacing="1"/>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2E7019" w:rsidRDefault="002E7019" w:rsidP="002E7019">
      <w:pPr>
        <w:spacing w:before="100" w:beforeAutospacing="1" w:after="100" w:afterAutospacing="1"/>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2E7019" w:rsidRDefault="002E7019" w:rsidP="002E7019">
      <w:pPr>
        <w:spacing w:before="100" w:beforeAutospacing="1" w:after="100" w:afterAutospacing="1"/>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2E7019" w:rsidRDefault="002E7019" w:rsidP="002E7019">
      <w:pPr>
        <w:spacing w:before="100" w:beforeAutospacing="1" w:after="100" w:afterAutospacing="1"/>
      </w:pPr>
      <w:r>
        <w:t>- организацию регулярной централизованной стирки и починки санитарной одежды;</w:t>
      </w:r>
    </w:p>
    <w:p w:rsidR="002E7019" w:rsidRDefault="002E7019" w:rsidP="002E7019">
      <w:pPr>
        <w:spacing w:before="100" w:beforeAutospacing="1" w:after="100" w:afterAutospacing="1"/>
      </w:pPr>
      <w:r>
        <w:t>- исправную работу технологического, холодильного и другого оборудования предприятия;</w:t>
      </w:r>
    </w:p>
    <w:p w:rsidR="002E7019" w:rsidRDefault="002E7019" w:rsidP="002E7019">
      <w:pPr>
        <w:spacing w:before="100" w:beforeAutospacing="1" w:after="100" w:afterAutospacing="1"/>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2E7019" w:rsidRDefault="002E7019" w:rsidP="002E7019">
      <w:pPr>
        <w:spacing w:before="100" w:beforeAutospacing="1" w:after="100" w:afterAutospacing="1"/>
      </w:pPr>
      <w:r>
        <w:t>- проведение мероприятий по дезинфекции, дезинсекции и дератизации;</w:t>
      </w:r>
    </w:p>
    <w:p w:rsidR="002E7019" w:rsidRDefault="002E7019" w:rsidP="002E7019">
      <w:pPr>
        <w:spacing w:before="100" w:beforeAutospacing="1" w:after="100" w:afterAutospacing="1"/>
      </w:pPr>
      <w:r>
        <w:t>- наличие аптечек для оказания первой медицинской помощи и их своевременное пополнение;</w:t>
      </w:r>
    </w:p>
    <w:p w:rsidR="002E7019" w:rsidRDefault="002E7019" w:rsidP="002E7019">
      <w:pPr>
        <w:spacing w:before="100" w:beforeAutospacing="1" w:after="100" w:afterAutospacing="1"/>
      </w:pPr>
      <w:r>
        <w:t>- организацию санитарно-просветительной работы с персоналом путем проведения семинаров, бесед, лекций.</w:t>
      </w:r>
    </w:p>
    <w:p w:rsidR="002E7019" w:rsidRDefault="002E7019" w:rsidP="002E7019">
      <w:pPr>
        <w:spacing w:before="100" w:beforeAutospacing="1" w:after="100" w:afterAutospacing="1"/>
      </w:pPr>
      <w:r>
        <w:lastRenderedPageBreak/>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2E7019" w:rsidRDefault="002E7019" w:rsidP="002E7019">
      <w:pPr>
        <w:spacing w:before="100" w:beforeAutospacing="1" w:after="100" w:afterAutospacing="1"/>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2E7019" w:rsidRDefault="002E7019" w:rsidP="002E7019">
      <w:pPr>
        <w:spacing w:before="100" w:beforeAutospacing="1" w:after="100" w:afterAutospacing="1"/>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2E7019" w:rsidRDefault="002E7019" w:rsidP="002E7019">
      <w:pPr>
        <w:spacing w:before="100" w:beforeAutospacing="1" w:after="100" w:afterAutospacing="1"/>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w:t>
      </w:r>
      <w:hyperlink r:id="rId28" w:anchor="i175255" w:tooltip="Форма 1" w:history="1">
        <w:r>
          <w:rPr>
            <w:rStyle w:val="a4"/>
          </w:rPr>
          <w:t>1</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w:t>
      </w:r>
      <w:hyperlink r:id="rId29" w:anchor="i194413" w:tooltip="Форма 2" w:history="1">
        <w:r>
          <w:rPr>
            <w:rStyle w:val="a4"/>
          </w:rPr>
          <w:t>2</w:t>
        </w:r>
      </w:hyperlink>
      <w:r>
        <w:t xml:space="preserve">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2E7019" w:rsidRDefault="002E7019" w:rsidP="002E7019">
      <w:pPr>
        <w:spacing w:before="100" w:beforeAutospacing="1" w:after="100" w:afterAutospacing="1"/>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2E7019" w:rsidRDefault="002E7019" w:rsidP="002E7019">
      <w:pPr>
        <w:spacing w:before="100" w:beforeAutospacing="1" w:after="100" w:afterAutospacing="1"/>
      </w:pPr>
      <w:r>
        <w:t xml:space="preserve">Результаты осмотра ежедневно перед началом рабочей смены заносятся в "Журнал здоровья", в соответствии с рекомендуемой формой (форма </w:t>
      </w:r>
      <w:hyperlink r:id="rId30" w:anchor="i211153" w:tooltip="Форма 3" w:history="1">
        <w:r>
          <w:rPr>
            <w:rStyle w:val="a4"/>
          </w:rPr>
          <w:t>3</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w:t>
      </w:r>
      <w:hyperlink r:id="rId31" w:anchor="i236508" w:tooltip="Форма 4" w:history="1">
        <w:r>
          <w:rPr>
            <w:rStyle w:val="a4"/>
          </w:rPr>
          <w:t>4</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(форма </w:t>
      </w:r>
      <w:hyperlink r:id="rId32" w:anchor="i274638" w:tooltip="Форма 6" w:history="1">
        <w:r>
          <w:rPr>
            <w:rStyle w:val="a4"/>
          </w:rPr>
          <w:t>6</w:t>
        </w:r>
      </w:hyperlink>
      <w:r>
        <w:t xml:space="preserve"> приложения 10 настоящих санитарных правил).</w:t>
      </w:r>
    </w:p>
    <w:p w:rsidR="002E7019" w:rsidRDefault="002E7019" w:rsidP="002E7019">
      <w:pPr>
        <w:spacing w:before="100" w:beforeAutospacing="1" w:after="100" w:afterAutospacing="1"/>
      </w:pPr>
      <w:r>
        <w:lastRenderedPageBreak/>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2E7019" w:rsidRDefault="002E7019" w:rsidP="002E7019">
      <w:pPr>
        <w:spacing w:before="100" w:beforeAutospacing="1" w:after="100" w:afterAutospacing="1"/>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w:t>
      </w:r>
      <w:hyperlink r:id="rId33" w:anchor="i255643" w:tooltip="Форма 5" w:history="1">
        <w:r>
          <w:rPr>
            <w:rStyle w:val="a4"/>
          </w:rPr>
          <w:t>5</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w:t>
      </w:r>
      <w:hyperlink r:id="rId34" w:anchor="i283867" w:tooltip="Приложение 11" w:history="1">
        <w:r>
          <w:rPr>
            <w:rStyle w:val="a4"/>
          </w:rPr>
          <w:t>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2E7019" w:rsidRDefault="002E7019" w:rsidP="002E7019">
      <w:pPr>
        <w:spacing w:before="100" w:beforeAutospacing="1" w:after="100" w:afterAutospacing="1"/>
      </w:pPr>
      <w: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2E7019" w:rsidRDefault="002E7019" w:rsidP="002E7019">
      <w:pPr>
        <w:spacing w:before="100" w:beforeAutospacing="1" w:after="100" w:afterAutospacing="1"/>
      </w:pPr>
      <w: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w:t>
      </w:r>
      <w:hyperlink r:id="rId35" w:anchor="i297846" w:tooltip="Приложение 12" w:history="1">
        <w:r>
          <w:rPr>
            <w:rStyle w:val="a4"/>
          </w:rPr>
          <w:t>12</w:t>
        </w:r>
      </w:hyperlink>
      <w:r>
        <w:t xml:space="preserve"> настоящих санитарных правил).</w:t>
      </w:r>
    </w:p>
    <w:p w:rsidR="002E7019" w:rsidRDefault="002E7019" w:rsidP="002E7019">
      <w:pPr>
        <w:spacing w:before="100" w:beforeAutospacing="1" w:after="100" w:afterAutospacing="1"/>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2E7019" w:rsidRDefault="002E7019" w:rsidP="002E7019">
      <w:pPr>
        <w:pStyle w:val="2"/>
      </w:pPr>
      <w:bookmarkStart w:id="0" w:name="i16899"/>
      <w:bookmarkEnd w:id="0"/>
      <w:r>
        <w:t xml:space="preserve">Приложение 1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Рекомендуемый минимальный перечень оборудования производственных помещений столовых образовательных учреждений и базовых предприятий питания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8"/>
        <w:gridCol w:w="6640"/>
      </w:tblGrid>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производственного помещения</w:t>
            </w:r>
          </w:p>
        </w:tc>
        <w:tc>
          <w:tcPr>
            <w:tcW w:w="3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Оборудование</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Склады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Стеллажи, подтоварники, среднетемпературные и низкотемпературные холодильные шкафы (при необходимости)</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Овощной цех (первичной </w:t>
            </w:r>
            <w:r>
              <w:lastRenderedPageBreak/>
              <w:t>обработки овощей)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 xml:space="preserve">Производственные столы (не менее двух), </w:t>
            </w:r>
            <w:proofErr w:type="spellStart"/>
            <w:r>
              <w:t>картофелеочистительная</w:t>
            </w:r>
            <w:proofErr w:type="spellEnd"/>
            <w:r>
              <w:t xml:space="preserve"> и </w:t>
            </w:r>
            <w:r>
              <w:lastRenderedPageBreak/>
              <w:t>овощерезательная машины, моечные ванны (не менее двух),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Овощной цех (вторичной обработки овощей)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Холодный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Мясорыбный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r>
              <w:t xml:space="preserve"> В базовых предприятиях питания предусматривается наличие фаршемешалки и котлетоформовочного автомата</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Помещение для обработки яиц</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три моечных ванны (емкости), емкость для обработанного яйца,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Мучной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Доготовочный</w:t>
            </w:r>
            <w:proofErr w:type="spellEnd"/>
            <w:r>
              <w:t xml:space="preserve">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Помещение для нарезки хлеба</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Горячий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Раздаточная зона</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Мармиты для первых, вторых и третьих блюд и холодильным прилавком (витриной, секцией)</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Моечная</w:t>
            </w:r>
            <w:proofErr w:type="gramEnd"/>
            <w:r>
              <w:t xml:space="preserve"> для мытья столовой посуды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w:t>
            </w:r>
            <w:r>
              <w:lastRenderedPageBreak/>
              <w:t>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lastRenderedPageBreak/>
              <w:t>Моечная</w:t>
            </w:r>
            <w:proofErr w:type="gramEnd"/>
            <w:r>
              <w:t xml:space="preserve"> кухонной посуды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две моечные ванны, стеллаж,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Моечная</w:t>
            </w:r>
            <w:proofErr w:type="gramEnd"/>
            <w:r>
              <w:t xml:space="preserve"> тары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Двухсекционная моечная ванна</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Производственное помещение </w:t>
            </w:r>
            <w:proofErr w:type="spellStart"/>
            <w:proofErr w:type="gramStart"/>
            <w:r>
              <w:t>буфета-раздаточной</w:t>
            </w:r>
            <w:proofErr w:type="spellEnd"/>
            <w:proofErr w:type="gramEnd"/>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Посудомоечная </w:t>
            </w:r>
            <w:proofErr w:type="spellStart"/>
            <w:proofErr w:type="gramStart"/>
            <w:r>
              <w:t>буфета-раздаточной</w:t>
            </w:r>
            <w:proofErr w:type="spellEnd"/>
            <w:proofErr w:type="gramEnd"/>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Комната приема пищи</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электроплита, холодильник, шкаф, моечная ванна, раковина для мытья рук</w:t>
            </w:r>
          </w:p>
        </w:tc>
      </w:tr>
    </w:tbl>
    <w:p w:rsidR="002E7019" w:rsidRDefault="002E7019" w:rsidP="002E7019">
      <w:pPr>
        <w:pStyle w:val="2"/>
      </w:pPr>
      <w:bookmarkStart w:id="1" w:name="i26403"/>
      <w:bookmarkEnd w:id="1"/>
      <w:r>
        <w:t xml:space="preserve">Приложение 2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Рекомендуемая форма составления примерного меню и пищевой ценности приготовляемых блюд</w:t>
      </w:r>
    </w:p>
    <w:p w:rsidR="002E7019" w:rsidRDefault="002E7019" w:rsidP="002E7019">
      <w:pPr>
        <w:spacing w:before="100" w:beforeAutospacing="1" w:after="100" w:afterAutospacing="1"/>
      </w:pPr>
      <w:r>
        <w:t>День: понедельник</w:t>
      </w:r>
    </w:p>
    <w:p w:rsidR="002E7019" w:rsidRDefault="002E7019" w:rsidP="002E7019">
      <w:pPr>
        <w:spacing w:before="100" w:beforeAutospacing="1" w:after="100" w:afterAutospacing="1"/>
      </w:pPr>
      <w:r>
        <w:t>Неделя: первая</w:t>
      </w:r>
    </w:p>
    <w:p w:rsidR="002E7019" w:rsidRDefault="002E7019" w:rsidP="002E7019">
      <w:pPr>
        <w:spacing w:before="100" w:beforeAutospacing="1" w:after="100" w:afterAutospacing="1"/>
      </w:pPr>
      <w:r>
        <w:t>Сезон: осенне-зимний</w:t>
      </w:r>
    </w:p>
    <w:p w:rsidR="002E7019" w:rsidRDefault="002E7019" w:rsidP="002E7019">
      <w:pPr>
        <w:spacing w:before="100" w:beforeAutospacing="1" w:after="100" w:afterAutospacing="1"/>
      </w:pPr>
      <w:r>
        <w:t>Возрастная категория: 12 лет и старше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535"/>
        <w:gridCol w:w="954"/>
        <w:gridCol w:w="448"/>
        <w:gridCol w:w="429"/>
        <w:gridCol w:w="402"/>
        <w:gridCol w:w="1675"/>
        <w:gridCol w:w="401"/>
        <w:gridCol w:w="363"/>
        <w:gridCol w:w="431"/>
        <w:gridCol w:w="381"/>
        <w:gridCol w:w="523"/>
        <w:gridCol w:w="505"/>
        <w:gridCol w:w="543"/>
        <w:gridCol w:w="463"/>
      </w:tblGrid>
      <w:tr w:rsidR="002E7019" w:rsidTr="002E7019">
        <w:trPr>
          <w:tblCellSpacing w:w="0" w:type="dxa"/>
          <w:jc w:val="center"/>
        </w:trPr>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 </w:t>
            </w:r>
            <w:proofErr w:type="spellStart"/>
            <w:r>
              <w:t>рец</w:t>
            </w:r>
            <w:proofErr w:type="spellEnd"/>
            <w:r>
              <w:t>.</w:t>
            </w:r>
          </w:p>
        </w:tc>
        <w:tc>
          <w:tcPr>
            <w:tcW w:w="1755"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 наименование блюда</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Масса порции</w:t>
            </w:r>
          </w:p>
        </w:tc>
        <w:tc>
          <w:tcPr>
            <w:tcW w:w="1965" w:type="dxa"/>
            <w:gridSpan w:val="3"/>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Пищевые вещества (г)</w:t>
            </w:r>
          </w:p>
        </w:tc>
        <w:tc>
          <w:tcPr>
            <w:tcW w:w="201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Энергетическая ценность (</w:t>
            </w:r>
            <w:proofErr w:type="gramStart"/>
            <w:r>
              <w:t>ккал</w:t>
            </w:r>
            <w:proofErr w:type="gramEnd"/>
            <w:r>
              <w:t>)</w:t>
            </w:r>
          </w:p>
        </w:tc>
        <w:tc>
          <w:tcPr>
            <w:tcW w:w="2700" w:type="dxa"/>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Витамины (мг)</w:t>
            </w:r>
          </w:p>
        </w:tc>
        <w:tc>
          <w:tcPr>
            <w:tcW w:w="3300" w:type="dxa"/>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Минеральные вещества (мг)</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Б</w:t>
            </w: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Ж</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w:t>
            </w:r>
            <w:proofErr w:type="gramStart"/>
            <w:r>
              <w:rPr>
                <w:vertAlign w:val="subscript"/>
              </w:rPr>
              <w:t>1</w:t>
            </w:r>
            <w:proofErr w:type="gramEnd"/>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А</w:t>
            </w: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Е</w:t>
            </w: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proofErr w:type="spellStart"/>
            <w:r>
              <w:t>Са</w:t>
            </w:r>
            <w:proofErr w:type="spellEnd"/>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proofErr w:type="gramStart"/>
            <w:r>
              <w:t>Р</w:t>
            </w:r>
            <w:proofErr w:type="gramEnd"/>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proofErr w:type="spellStart"/>
            <w:r>
              <w:t>Mg</w:t>
            </w:r>
            <w:proofErr w:type="spellEnd"/>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proofErr w:type="spellStart"/>
            <w:r>
              <w:t>Fe</w:t>
            </w:r>
            <w:proofErr w:type="spellEnd"/>
          </w:p>
        </w:tc>
      </w:tr>
      <w:tr w:rsidR="002E7019" w:rsidTr="002E7019">
        <w:trPr>
          <w:tblCellSpacing w:w="0" w:type="dxa"/>
          <w:jc w:val="center"/>
        </w:trPr>
        <w:tc>
          <w:tcPr>
            <w:tcW w:w="9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17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w:t>
            </w:r>
          </w:p>
        </w:tc>
        <w:tc>
          <w:tcPr>
            <w:tcW w:w="201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9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bl>
    <w:p w:rsidR="002E7019" w:rsidRDefault="002E7019" w:rsidP="002E7019">
      <w:pPr>
        <w:pStyle w:val="2"/>
      </w:pPr>
      <w:bookmarkStart w:id="2" w:name="i38070"/>
      <w:bookmarkEnd w:id="2"/>
      <w:r>
        <w:t xml:space="preserve">Приложение 3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proofErr w:type="gramStart"/>
      <w:r>
        <w:t>Рекомендуемая масса порций блюд (в граммах) для обучающихся различного возраста</w:t>
      </w:r>
      <w:proofErr w:type="gramEnd"/>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6"/>
        <w:gridCol w:w="2953"/>
        <w:gridCol w:w="3159"/>
      </w:tblGrid>
      <w:tr w:rsidR="002E7019" w:rsidTr="002E7019">
        <w:trPr>
          <w:tblCellSpacing w:w="0" w:type="dxa"/>
          <w:jc w:val="center"/>
        </w:trPr>
        <w:tc>
          <w:tcPr>
            <w:tcW w:w="336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блюд</w:t>
            </w:r>
          </w:p>
        </w:tc>
        <w:tc>
          <w:tcPr>
            <w:tcW w:w="5775" w:type="dxa"/>
            <w:gridSpan w:val="2"/>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Масса порций в граммах для обучающихся двух возрастных групп</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С 7 до 11 лет</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С 11 лет и старше</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Каша, овощное, яичное, творожное, мясное блюдо</w:t>
            </w:r>
          </w:p>
        </w:tc>
        <w:tc>
          <w:tcPr>
            <w:tcW w:w="279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150-200</w:t>
            </w:r>
          </w:p>
        </w:tc>
        <w:tc>
          <w:tcPr>
            <w:tcW w:w="29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200-250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Напитки (чай, какао, сок, компот молоко, кефир и др.)</w:t>
            </w:r>
          </w:p>
        </w:tc>
        <w:tc>
          <w:tcPr>
            <w:tcW w:w="279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29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Салат</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60-100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100-150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Суп</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200-250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250-300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 котлета</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80-120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100-120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Гарнир</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150-200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180-230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w:t>
            </w:r>
          </w:p>
        </w:tc>
      </w:tr>
    </w:tbl>
    <w:p w:rsidR="002E7019" w:rsidRDefault="002E7019" w:rsidP="002E7019">
      <w:pPr>
        <w:pStyle w:val="2"/>
      </w:pPr>
      <w:bookmarkStart w:id="3" w:name="i48371"/>
      <w:bookmarkEnd w:id="3"/>
      <w:r>
        <w:t xml:space="preserve">Приложение 4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spacing w:before="100" w:beforeAutospacing="1" w:after="100" w:afterAutospacing="1"/>
        <w:jc w:val="right"/>
      </w:pPr>
      <w:bookmarkStart w:id="4" w:name="i52208"/>
      <w:bookmarkEnd w:id="4"/>
      <w:r>
        <w:t>Таблица 1</w:t>
      </w:r>
    </w:p>
    <w:p w:rsidR="002E7019" w:rsidRDefault="002E7019" w:rsidP="002E7019">
      <w:pPr>
        <w:pStyle w:val="ncsc1266"/>
      </w:pPr>
      <w:r>
        <w:t>Потребность в пищевых веществах и энергии обучающихся общеобразовательных учреждений в возрасте с 7 до 11 и с 11 лет и старше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4"/>
        <w:gridCol w:w="976"/>
        <w:gridCol w:w="6348"/>
      </w:tblGrid>
      <w:tr w:rsidR="002E7019" w:rsidTr="002E7019">
        <w:trPr>
          <w:tblCellSpacing w:w="0" w:type="dxa"/>
          <w:jc w:val="center"/>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пищевых веществ</w:t>
            </w:r>
          </w:p>
        </w:tc>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Усредненная потребность в пищевых веществах для обучающихся двух возрастных групп</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 7 до 11 лет</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с 11 лет и старше и </w:t>
            </w:r>
            <w:proofErr w:type="gramStart"/>
            <w:r>
              <w:t>учреждениях</w:t>
            </w:r>
            <w:proofErr w:type="gramEnd"/>
            <w:r>
              <w:t xml:space="preserve"> начального и среднего профессионального образования</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Жиры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79</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92</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335</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383</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Энергетическая ценность (</w:t>
            </w:r>
            <w:proofErr w:type="gramStart"/>
            <w:r>
              <w:t>ккал</w:t>
            </w:r>
            <w:proofErr w:type="gramEnd"/>
            <w: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2350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2713</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В</w:t>
            </w:r>
            <w:proofErr w:type="gramStart"/>
            <w:r>
              <w:rPr>
                <w:vertAlign w:val="subscript"/>
              </w:rPr>
              <w:t>1</w:t>
            </w:r>
            <w:proofErr w:type="gramEnd"/>
            <w:r>
              <w:t xml:space="preserve">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В</w:t>
            </w:r>
            <w:proofErr w:type="gramStart"/>
            <w:r>
              <w:rPr>
                <w:vertAlign w:val="subscript"/>
              </w:rPr>
              <w:t>2</w:t>
            </w:r>
            <w:proofErr w:type="gramEnd"/>
            <w:r>
              <w:t xml:space="preserve">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w:t>
            </w:r>
            <w:proofErr w:type="gramStart"/>
            <w:r>
              <w:t xml:space="preserve"> С</w:t>
            </w:r>
            <w:proofErr w:type="gramEnd"/>
            <w:r>
              <w:t xml:space="preserve">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w:t>
            </w:r>
            <w:proofErr w:type="gramStart"/>
            <w:r>
              <w:t xml:space="preserve"> А</w:t>
            </w:r>
            <w:proofErr w:type="gramEnd"/>
            <w:r>
              <w:t xml:space="preserve"> (мг </w:t>
            </w:r>
            <w:proofErr w:type="spellStart"/>
            <w:r>
              <w:t>рет</w:t>
            </w:r>
            <w:proofErr w:type="spellEnd"/>
            <w:r>
              <w:t xml:space="preserve">. </w:t>
            </w:r>
            <w:proofErr w:type="spellStart"/>
            <w:r>
              <w:t>экв</w:t>
            </w:r>
            <w:proofErr w:type="spellEnd"/>
            <w: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Е (мг ток</w:t>
            </w:r>
            <w:proofErr w:type="gramStart"/>
            <w:r>
              <w:t>.</w:t>
            </w:r>
            <w:proofErr w:type="gramEnd"/>
            <w:r>
              <w:t xml:space="preserve"> </w:t>
            </w:r>
            <w:proofErr w:type="spellStart"/>
            <w:proofErr w:type="gramStart"/>
            <w:r>
              <w:t>э</w:t>
            </w:r>
            <w:proofErr w:type="gramEnd"/>
            <w:r>
              <w:t>кв</w:t>
            </w:r>
            <w:proofErr w:type="spellEnd"/>
            <w: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Кальций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1100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Фосфор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Магний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Железо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Цинк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Йод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0,12</w:t>
            </w:r>
          </w:p>
        </w:tc>
      </w:tr>
    </w:tbl>
    <w:p w:rsidR="002E7019" w:rsidRDefault="002E7019" w:rsidP="002E7019">
      <w:pPr>
        <w:spacing w:before="100" w:beforeAutospacing="1" w:after="100" w:afterAutospacing="1"/>
        <w:jc w:val="right"/>
      </w:pPr>
      <w:bookmarkStart w:id="5" w:name="i61539"/>
      <w:bookmarkEnd w:id="5"/>
      <w:r>
        <w:t>Таблица 2</w:t>
      </w:r>
    </w:p>
    <w:p w:rsidR="002E7019" w:rsidRDefault="002E7019" w:rsidP="002E7019">
      <w:pPr>
        <w:pStyle w:val="ncsc1266"/>
      </w:pPr>
      <w:r>
        <w:t>Потребность в пищевых веществах и энергии обучающихся образовательных учреждений начального и среднего профессионального образования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4"/>
        <w:gridCol w:w="3125"/>
        <w:gridCol w:w="3419"/>
      </w:tblGrid>
      <w:tr w:rsidR="002E7019" w:rsidTr="002E7019">
        <w:trPr>
          <w:tblCellSpacing w:w="0" w:type="dxa"/>
          <w:jc w:val="center"/>
        </w:trPr>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пищевых веществ</w:t>
            </w: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Потребность в пищевых веществах для обучающихся юношей и девушек</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Юноши 15 - 18 лет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Девушки 15 - 18 лет</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98 - 113</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90 - 104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 т.ч. животного происхождения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59 - 68</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54 - 62</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Жиры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100 - 115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90 - 104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 т.ч. растительного происхождения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27 - 31</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425 - 489</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360 - 414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Энергетическая ценность (</w:t>
            </w:r>
            <w:proofErr w:type="gramStart"/>
            <w:r>
              <w:t>ккал</w:t>
            </w:r>
            <w:proofErr w:type="gramEnd"/>
            <w:r>
              <w:t>)</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3000 - 3450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2600 - 2990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Витамины:</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w:t>
            </w:r>
            <w:proofErr w:type="gramStart"/>
            <w:r>
              <w:t xml:space="preserve"> С</w:t>
            </w:r>
            <w:proofErr w:type="gramEnd"/>
            <w:r>
              <w:t xml:space="preserve">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w:t>
            </w:r>
            <w:proofErr w:type="gramStart"/>
            <w:r>
              <w:t xml:space="preserve"> А</w:t>
            </w:r>
            <w:proofErr w:type="gramEnd"/>
            <w:r>
              <w:t xml:space="preserve"> (мг </w:t>
            </w:r>
            <w:proofErr w:type="spellStart"/>
            <w:r>
              <w:t>рет</w:t>
            </w:r>
            <w:proofErr w:type="spellEnd"/>
            <w:r>
              <w:t xml:space="preserve">. </w:t>
            </w:r>
            <w:proofErr w:type="spellStart"/>
            <w:r>
              <w:t>экв</w:t>
            </w:r>
            <w:proofErr w:type="spellEnd"/>
            <w:r>
              <w:t>)</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Е (мг ток</w:t>
            </w:r>
            <w:proofErr w:type="gramStart"/>
            <w:r>
              <w:t>.</w:t>
            </w:r>
            <w:proofErr w:type="gramEnd"/>
            <w:r>
              <w:t xml:space="preserve"> </w:t>
            </w:r>
            <w:proofErr w:type="spellStart"/>
            <w:proofErr w:type="gramStart"/>
            <w:r>
              <w:t>э</w:t>
            </w:r>
            <w:proofErr w:type="gramEnd"/>
            <w:r>
              <w:t>кв</w:t>
            </w:r>
            <w:proofErr w:type="spellEnd"/>
            <w:r>
              <w:t>)</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Тиамин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Рибофлавин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Пиридоксин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РР (мг </w:t>
            </w:r>
            <w:proofErr w:type="spellStart"/>
            <w:r>
              <w:t>ниац</w:t>
            </w:r>
            <w:proofErr w:type="spellEnd"/>
            <w:r>
              <w:t xml:space="preserve">. </w:t>
            </w:r>
            <w:proofErr w:type="spellStart"/>
            <w:r>
              <w:t>экв</w:t>
            </w:r>
            <w:proofErr w:type="spellEnd"/>
            <w:r>
              <w:t>)</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Фолат</w:t>
            </w:r>
            <w:proofErr w:type="spellEnd"/>
            <w:r>
              <w:t xml:space="preserve"> (мкг)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Минеральные вещества:</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Кальций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Фосфор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Магний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Железо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Йод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0,13</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0,13</w:t>
            </w:r>
          </w:p>
        </w:tc>
      </w:tr>
    </w:tbl>
    <w:p w:rsidR="002E7019" w:rsidRDefault="002E7019" w:rsidP="002E7019">
      <w:pPr>
        <w:spacing w:before="100" w:beforeAutospacing="1" w:after="100" w:afterAutospacing="1"/>
        <w:jc w:val="right"/>
      </w:pPr>
      <w:bookmarkStart w:id="6" w:name="i74580"/>
      <w:bookmarkEnd w:id="6"/>
      <w:r>
        <w:t>Таблица 3</w:t>
      </w:r>
    </w:p>
    <w:p w:rsidR="002E7019" w:rsidRDefault="002E7019" w:rsidP="002E7019">
      <w:pPr>
        <w:pStyle w:val="ncsc1266"/>
      </w:pPr>
      <w:r>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0"/>
        <w:gridCol w:w="6348"/>
      </w:tblGrid>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Доля суточной потребности в пищевых веществах и энергии</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Завтрак в школе (первая смена)</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 – 25 %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Обед в школе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Полдник в школе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Итого</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 – 70 %</w:t>
            </w:r>
          </w:p>
        </w:tc>
      </w:tr>
    </w:tbl>
    <w:p w:rsidR="002E7019" w:rsidRDefault="002E7019" w:rsidP="002E7019">
      <w:pPr>
        <w:spacing w:before="100" w:beforeAutospacing="1" w:after="100" w:afterAutospacing="1"/>
        <w:jc w:val="right"/>
      </w:pPr>
      <w:bookmarkStart w:id="7" w:name="i84709"/>
      <w:bookmarkEnd w:id="7"/>
      <w:r>
        <w:t>Таблица 4</w:t>
      </w:r>
    </w:p>
    <w:p w:rsidR="002E7019" w:rsidRDefault="002E7019" w:rsidP="002E7019">
      <w:pPr>
        <w:pStyle w:val="ncsc1266"/>
      </w:pPr>
      <w:r>
        <w:t>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(школы-интернаты, кадетские корпуса и др.)</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3"/>
        <w:gridCol w:w="7715"/>
      </w:tblGrid>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Доля суточной потребности в пищевых веществах и энергии</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Завтрак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 – 25 %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Второй завтрак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Обед</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Полдник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Ужин</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25 - 30 %*</w:t>
            </w:r>
          </w:p>
        </w:tc>
      </w:tr>
    </w:tbl>
    <w:p w:rsidR="002E7019" w:rsidRDefault="002E7019" w:rsidP="002E7019">
      <w:pPr>
        <w:pStyle w:val="2"/>
      </w:pPr>
      <w:bookmarkStart w:id="8" w:name="i95135"/>
      <w:bookmarkEnd w:id="8"/>
      <w:r>
        <w:lastRenderedPageBreak/>
        <w:t xml:space="preserve">Приложение 5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Технологическая карта кулинарного изделия (блюда) № ____</w:t>
      </w: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Наименование кулинарного изделия (блюда):</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Номер рецептуры:</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Наименование сборника рецептур:</w:t>
            </w:r>
          </w:p>
        </w:tc>
      </w:tr>
    </w:tbl>
    <w:p w:rsidR="002E7019" w:rsidRDefault="002E7019" w:rsidP="002E7019">
      <w:pPr>
        <w:jc w:val="center"/>
        <w:rPr>
          <w:vanish/>
        </w:rPr>
      </w:pP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8"/>
        <w:gridCol w:w="1375"/>
        <w:gridCol w:w="1375"/>
        <w:gridCol w:w="1558"/>
        <w:gridCol w:w="1559"/>
      </w:tblGrid>
      <w:tr w:rsidR="002E7019" w:rsidTr="002E7019">
        <w:trPr>
          <w:tblCellSpacing w:w="0" w:type="dxa"/>
          <w:jc w:val="center"/>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сырья</w:t>
            </w:r>
          </w:p>
        </w:tc>
        <w:tc>
          <w:tcPr>
            <w:tcW w:w="3200" w:type="pct"/>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Расход сырья и полуфабрикатов</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порция</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 порций</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Брутто, </w:t>
            </w:r>
            <w:proofErr w:type="gramStart"/>
            <w:r>
              <w:t>г</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Нетто, </w:t>
            </w:r>
            <w:proofErr w:type="gramStart"/>
            <w:r>
              <w:t>г</w:t>
            </w:r>
            <w:proofErr w:type="gramEnd"/>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Брутто, </w:t>
            </w:r>
            <w:proofErr w:type="gramStart"/>
            <w:r>
              <w:t>кг</w:t>
            </w:r>
            <w:proofErr w:type="gramEnd"/>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Нетто, </w:t>
            </w:r>
            <w:proofErr w:type="gramStart"/>
            <w:r>
              <w:t>кг</w:t>
            </w:r>
            <w:proofErr w:type="gramEnd"/>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Выход:</w:t>
            </w: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r>
    </w:tbl>
    <w:p w:rsidR="002E7019" w:rsidRDefault="002E7019" w:rsidP="002E7019">
      <w:pPr>
        <w:jc w:val="center"/>
        <w:rPr>
          <w:vanish/>
        </w:rPr>
      </w:pP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Химический состав, витамины и микроэлементы на 1 порцию</w:t>
            </w:r>
          </w:p>
        </w:tc>
      </w:tr>
    </w:tbl>
    <w:p w:rsidR="002E7019" w:rsidRDefault="002E7019" w:rsidP="002E7019">
      <w:pPr>
        <w:jc w:val="center"/>
        <w:rPr>
          <w:vanish/>
        </w:rPr>
      </w:pP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5"/>
        <w:gridCol w:w="1695"/>
        <w:gridCol w:w="1815"/>
        <w:gridCol w:w="1815"/>
        <w:gridCol w:w="1815"/>
      </w:tblGrid>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Са</w:t>
            </w:r>
            <w:proofErr w:type="spellEnd"/>
            <w:r>
              <w:t xml:space="preserve">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Жиры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Mg</w:t>
            </w:r>
            <w:proofErr w:type="spellEnd"/>
            <w:r>
              <w:t xml:space="preserve">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Fe</w:t>
            </w:r>
            <w:proofErr w:type="spellEnd"/>
            <w:r>
              <w:t xml:space="preserve">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spellStart"/>
            <w:r>
              <w:t>Эн</w:t>
            </w:r>
            <w:proofErr w:type="spellEnd"/>
            <w:r>
              <w:t>. Ценность (</w:t>
            </w:r>
            <w:proofErr w:type="gramStart"/>
            <w:r>
              <w:t>ккал</w:t>
            </w:r>
            <w:proofErr w:type="gramEnd"/>
            <w:r>
              <w:t>):</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rPr>
                <w:sz w:val="24"/>
                <w:szCs w:val="24"/>
              </w:rPr>
            </w:pPr>
            <w:r>
              <w:t>С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bl>
    <w:p w:rsidR="002E7019" w:rsidRDefault="002E7019" w:rsidP="002E7019">
      <w:pPr>
        <w:jc w:val="center"/>
        <w:rPr>
          <w:vanish/>
        </w:rPr>
      </w:pP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Технология приготовления: с указанием процессов приготовления и</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технологических режимов</w:t>
            </w:r>
          </w:p>
        </w:tc>
      </w:tr>
    </w:tbl>
    <w:p w:rsidR="002E7019" w:rsidRDefault="002E7019" w:rsidP="002E7019">
      <w:pPr>
        <w:pStyle w:val="2"/>
      </w:pPr>
      <w:bookmarkStart w:id="9" w:name="i101987"/>
      <w:bookmarkEnd w:id="9"/>
      <w:r>
        <w:t xml:space="preserve">Приложение 6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Таблица замены продуктов по белкам и углеводам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3"/>
        <w:gridCol w:w="1934"/>
        <w:gridCol w:w="677"/>
        <w:gridCol w:w="677"/>
        <w:gridCol w:w="1257"/>
        <w:gridCol w:w="2900"/>
      </w:tblGrid>
      <w:tr w:rsidR="002E7019" w:rsidTr="002E7019">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Количество (нетто, г)</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Химический состав</w:t>
            </w:r>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Добавить к суточному рациону </w:t>
            </w:r>
            <w:r>
              <w:br/>
              <w:t>или исключить</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Белки, </w:t>
            </w:r>
            <w:proofErr w:type="gramStart"/>
            <w:r>
              <w:t>г</w:t>
            </w:r>
            <w:proofErr w:type="gramEnd"/>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Жиры, </w:t>
            </w:r>
            <w:proofErr w:type="gramStart"/>
            <w:r>
              <w:t>г</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Углеводы, </w:t>
            </w:r>
            <w:proofErr w:type="gramStart"/>
            <w:r>
              <w:t>г</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хлеба (по белкам и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49,7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 простой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48,1</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 1 сорт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48,2</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Макароны, вермишель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Крупа манная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50,1</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картофеля (по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Свекла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Морковь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240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Капуста белокочанная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Макароны, вермишель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Крупа манная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Хлеб ржаной простой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17,6</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свежих яблок (по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Яблоки свежие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Яблоки сушеные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Курага (без косточек)</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Чернослив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молока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мяса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+6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+4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23,4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-9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+13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рыбы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-11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-6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-8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-20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-13 г</w:t>
            </w: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творога</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-3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+9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-5 г</w:t>
            </w: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яйца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 1 шт.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bl>
    <w:p w:rsidR="002E7019" w:rsidRDefault="002E7019" w:rsidP="002E7019">
      <w:pPr>
        <w:pStyle w:val="2"/>
      </w:pPr>
      <w:bookmarkStart w:id="10" w:name="i113671"/>
      <w:bookmarkEnd w:id="10"/>
      <w:r>
        <w:lastRenderedPageBreak/>
        <w:t xml:space="preserve">Приложение 7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 xml:space="preserve">Перечень </w:t>
      </w:r>
      <w:r>
        <w:br/>
        <w:t>продуктов и блюд, которые не допускаются для реализации в организациях общественного питания образовательных учреждений</w:t>
      </w:r>
    </w:p>
    <w:p w:rsidR="002E7019" w:rsidRDefault="002E7019" w:rsidP="002E7019">
      <w:pPr>
        <w:spacing w:before="100" w:beforeAutospacing="1" w:after="100" w:afterAutospacing="1"/>
      </w:pPr>
      <w:r>
        <w:t>1. Пищевые продукты с истекшими сроками годности и признаками недоброкачественности.</w:t>
      </w:r>
    </w:p>
    <w:p w:rsidR="002E7019" w:rsidRDefault="002E7019" w:rsidP="002E7019">
      <w:pPr>
        <w:spacing w:before="100" w:beforeAutospacing="1" w:after="100" w:afterAutospacing="1"/>
      </w:pPr>
      <w:r>
        <w:t>2. Остатки пищи от предыдущего приема и пища, приготовленная накануне.</w:t>
      </w:r>
    </w:p>
    <w:p w:rsidR="002E7019" w:rsidRDefault="002E7019" w:rsidP="002E7019">
      <w:pPr>
        <w:spacing w:before="100" w:beforeAutospacing="1" w:after="100" w:afterAutospacing="1"/>
      </w:pPr>
      <w:r>
        <w:t>3. Плодоовощная продукция с признаками порчи.</w:t>
      </w:r>
    </w:p>
    <w:p w:rsidR="002E7019" w:rsidRDefault="002E7019" w:rsidP="002E7019">
      <w:pPr>
        <w:spacing w:before="100" w:beforeAutospacing="1" w:after="100" w:afterAutospacing="1"/>
      </w:pPr>
      <w:r>
        <w:t>4. Мясо, субпродукты всех видов сельскохозяйственных животных, рыба, сельскохозяйственная птица, не прошедшие ветеринарный контроль.</w:t>
      </w:r>
    </w:p>
    <w:p w:rsidR="002E7019" w:rsidRDefault="002E7019" w:rsidP="002E7019">
      <w:pPr>
        <w:spacing w:before="100" w:beforeAutospacing="1" w:after="100" w:afterAutospacing="1"/>
      </w:pPr>
      <w:r>
        <w:t>5. Субпродукты, кроме печени, языка, сердца.</w:t>
      </w:r>
    </w:p>
    <w:p w:rsidR="002E7019" w:rsidRDefault="002E7019" w:rsidP="002E7019">
      <w:pPr>
        <w:spacing w:before="100" w:beforeAutospacing="1" w:after="100" w:afterAutospacing="1"/>
      </w:pPr>
      <w:r>
        <w:t>6. Непотрошеная птица.</w:t>
      </w:r>
    </w:p>
    <w:p w:rsidR="002E7019" w:rsidRDefault="002E7019" w:rsidP="002E7019">
      <w:pPr>
        <w:spacing w:before="100" w:beforeAutospacing="1" w:after="100" w:afterAutospacing="1"/>
      </w:pPr>
      <w:r>
        <w:t>7. Мясо диких животных.</w:t>
      </w:r>
    </w:p>
    <w:p w:rsidR="002E7019" w:rsidRDefault="002E7019" w:rsidP="002E7019">
      <w:pPr>
        <w:spacing w:before="100" w:beforeAutospacing="1" w:after="100" w:afterAutospacing="1"/>
      </w:pPr>
      <w:r>
        <w:t>8. Яйца и мясо водоплавающих птиц.</w:t>
      </w:r>
    </w:p>
    <w:p w:rsidR="002E7019" w:rsidRDefault="002E7019" w:rsidP="002E7019">
      <w:pPr>
        <w:spacing w:before="100" w:beforeAutospacing="1" w:after="100" w:afterAutospacing="1"/>
      </w:pPr>
      <w:r>
        <w:t>9. Яйца с загрязненной скорлупой, с насечкой, "тек", "бой", а также яйца из хозяйств, неблагополучных по сальмонеллезам.</w:t>
      </w:r>
    </w:p>
    <w:p w:rsidR="002E7019" w:rsidRDefault="002E7019" w:rsidP="002E7019">
      <w:pPr>
        <w:spacing w:before="100" w:beforeAutospacing="1" w:after="100" w:afterAutospacing="1"/>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2E7019" w:rsidRDefault="002E7019" w:rsidP="002E7019">
      <w:pPr>
        <w:spacing w:before="100" w:beforeAutospacing="1" w:after="100" w:afterAutospacing="1"/>
      </w:pPr>
      <w:r>
        <w:t>11. Крупа, мука, сухофрукты и другие продукты, загрязненные различными примесями или зараженные амбарными вредителями.</w:t>
      </w:r>
    </w:p>
    <w:p w:rsidR="002E7019" w:rsidRDefault="002E7019" w:rsidP="002E7019">
      <w:pPr>
        <w:spacing w:before="100" w:beforeAutospacing="1" w:after="100" w:afterAutospacing="1"/>
      </w:pPr>
      <w:r>
        <w:t>12. Любые пищевые продукты домашнего (не промышленного) изготовления.</w:t>
      </w:r>
    </w:p>
    <w:p w:rsidR="002E7019" w:rsidRDefault="002E7019" w:rsidP="002E7019">
      <w:pPr>
        <w:spacing w:before="100" w:beforeAutospacing="1" w:after="100" w:afterAutospacing="1"/>
      </w:pPr>
      <w:r>
        <w:t>13. Кремовые кондитерские изделия (пирожные и торты).</w:t>
      </w:r>
    </w:p>
    <w:p w:rsidR="002E7019" w:rsidRDefault="002E7019" w:rsidP="002E7019">
      <w:pPr>
        <w:spacing w:before="100" w:beforeAutospacing="1" w:after="100" w:afterAutospacing="1"/>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2E7019" w:rsidRDefault="002E7019" w:rsidP="002E7019">
      <w:pPr>
        <w:spacing w:before="100" w:beforeAutospacing="1" w:after="100" w:afterAutospacing="1"/>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2E7019" w:rsidRDefault="002E7019" w:rsidP="002E7019">
      <w:pPr>
        <w:spacing w:before="100" w:beforeAutospacing="1" w:after="100" w:afterAutospacing="1"/>
      </w:pPr>
      <w:r>
        <w:t>16. Простокваша - "</w:t>
      </w:r>
      <w:proofErr w:type="spellStart"/>
      <w:r>
        <w:t>самоквас</w:t>
      </w:r>
      <w:proofErr w:type="spellEnd"/>
      <w:r>
        <w:t>".</w:t>
      </w:r>
    </w:p>
    <w:p w:rsidR="002E7019" w:rsidRDefault="002E7019" w:rsidP="002E7019">
      <w:pPr>
        <w:spacing w:before="100" w:beforeAutospacing="1" w:after="100" w:afterAutospacing="1"/>
      </w:pPr>
      <w:r>
        <w:t>17. Грибы и продукты (кулинарные изделия), из них приготовленные.</w:t>
      </w:r>
    </w:p>
    <w:p w:rsidR="002E7019" w:rsidRDefault="002E7019" w:rsidP="002E7019">
      <w:pPr>
        <w:spacing w:before="100" w:beforeAutospacing="1" w:after="100" w:afterAutospacing="1"/>
      </w:pPr>
      <w:r>
        <w:t>18. Квас.</w:t>
      </w:r>
    </w:p>
    <w:p w:rsidR="002E7019" w:rsidRDefault="002E7019" w:rsidP="002E7019">
      <w:pPr>
        <w:spacing w:before="100" w:beforeAutospacing="1" w:after="100" w:afterAutospacing="1"/>
      </w:pPr>
      <w:r>
        <w:lastRenderedPageBreak/>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2E7019" w:rsidRDefault="002E7019" w:rsidP="002E7019">
      <w:pPr>
        <w:spacing w:before="100" w:beforeAutospacing="1" w:after="100" w:afterAutospacing="1"/>
      </w:pPr>
      <w:r>
        <w:t>20. Сырокопченые мясные гастрономические изделия и колбасы.</w:t>
      </w:r>
    </w:p>
    <w:p w:rsidR="002E7019" w:rsidRDefault="002E7019" w:rsidP="002E7019">
      <w:pPr>
        <w:spacing w:before="100" w:beforeAutospacing="1" w:after="100" w:afterAutospacing="1"/>
      </w:pPr>
      <w:r>
        <w:t xml:space="preserve">21. Блюда, изготовленные из мяса, птицы, рыбы, не </w:t>
      </w:r>
      <w:proofErr w:type="gramStart"/>
      <w:r>
        <w:t>прошедших</w:t>
      </w:r>
      <w:proofErr w:type="gramEnd"/>
      <w:r>
        <w:t xml:space="preserve"> тепловую обработку.</w:t>
      </w:r>
    </w:p>
    <w:p w:rsidR="002E7019" w:rsidRDefault="002E7019" w:rsidP="002E7019">
      <w:pPr>
        <w:spacing w:before="100" w:beforeAutospacing="1" w:after="100" w:afterAutospacing="1"/>
      </w:pPr>
      <w:r>
        <w:t>22. Жареные во фритюре пищевые продукты и изделия;</w:t>
      </w:r>
    </w:p>
    <w:p w:rsidR="002E7019" w:rsidRDefault="002E7019" w:rsidP="002E7019">
      <w:pPr>
        <w:spacing w:before="100" w:beforeAutospacing="1" w:after="100" w:afterAutospacing="1"/>
      </w:pPr>
      <w:r>
        <w:t xml:space="preserve">23. Пищевые продукты, не предусмотренные прил. № </w:t>
      </w:r>
      <w:hyperlink r:id="rId36" w:anchor="i158322" w:tooltip="Приложение 9" w:history="1">
        <w:r>
          <w:rPr>
            <w:rStyle w:val="a4"/>
          </w:rPr>
          <w:t>9</w:t>
        </w:r>
      </w:hyperlink>
    </w:p>
    <w:p w:rsidR="002E7019" w:rsidRDefault="002E7019" w:rsidP="002E7019">
      <w:pPr>
        <w:spacing w:before="100" w:beforeAutospacing="1" w:after="100" w:afterAutospacing="1"/>
      </w:pPr>
      <w:r>
        <w:t xml:space="preserve">24. </w:t>
      </w:r>
      <w:proofErr w:type="gramStart"/>
      <w:r>
        <w:t>Уксус, горчица, хрен, перец острый (красный, черный) и другие острые (жгучие) приправы.</w:t>
      </w:r>
      <w:proofErr w:type="gramEnd"/>
    </w:p>
    <w:p w:rsidR="002E7019" w:rsidRDefault="002E7019" w:rsidP="002E7019">
      <w:pPr>
        <w:spacing w:before="100" w:beforeAutospacing="1" w:after="100" w:afterAutospacing="1"/>
      </w:pPr>
      <w:r>
        <w:t>25. Острые соусы, кетчупы, майонез, закусочные консервы, маринованные овощи и фрукты.</w:t>
      </w:r>
    </w:p>
    <w:p w:rsidR="002E7019" w:rsidRDefault="002E7019" w:rsidP="002E7019">
      <w:pPr>
        <w:spacing w:before="100" w:beforeAutospacing="1" w:after="100" w:afterAutospacing="1"/>
      </w:pPr>
      <w:r>
        <w:t>26. Кофе натуральный; тонизирующие, в том числе энергетические напитки, алкоголь.</w:t>
      </w:r>
    </w:p>
    <w:p w:rsidR="002E7019" w:rsidRDefault="002E7019" w:rsidP="002E7019">
      <w:pPr>
        <w:spacing w:before="100" w:beforeAutospacing="1" w:after="100" w:afterAutospacing="1"/>
      </w:pPr>
      <w:r>
        <w:t>27. Кулинарные жиры, свиное или баранье сало, маргарин и другие</w:t>
      </w:r>
    </w:p>
    <w:p w:rsidR="002E7019" w:rsidRDefault="002E7019" w:rsidP="002E7019">
      <w:pPr>
        <w:spacing w:before="100" w:beforeAutospacing="1" w:after="100" w:afterAutospacing="1"/>
      </w:pPr>
      <w:proofErr w:type="spellStart"/>
      <w:r>
        <w:t>гидрогенизированные</w:t>
      </w:r>
      <w:proofErr w:type="spellEnd"/>
      <w:r>
        <w:t xml:space="preserve"> жиры.</w:t>
      </w:r>
    </w:p>
    <w:p w:rsidR="002E7019" w:rsidRDefault="002E7019" w:rsidP="002E7019">
      <w:pPr>
        <w:spacing w:before="100" w:beforeAutospacing="1" w:after="100" w:afterAutospacing="1"/>
      </w:pPr>
      <w:r>
        <w:t>28. Ядро абрикосовой косточки, арахис.</w:t>
      </w:r>
    </w:p>
    <w:p w:rsidR="002E7019" w:rsidRDefault="002E7019" w:rsidP="002E7019">
      <w:pPr>
        <w:spacing w:before="100" w:beforeAutospacing="1" w:after="100" w:afterAutospacing="1"/>
      </w:pPr>
      <w:r>
        <w:t>29. Газированные напитки.</w:t>
      </w:r>
    </w:p>
    <w:p w:rsidR="002E7019" w:rsidRDefault="002E7019" w:rsidP="002E7019">
      <w:pPr>
        <w:spacing w:before="100" w:beforeAutospacing="1" w:after="100" w:afterAutospacing="1"/>
      </w:pPr>
      <w:r>
        <w:t>30. Молочные продукты и мороженое на основе растительных жиров.</w:t>
      </w:r>
    </w:p>
    <w:p w:rsidR="002E7019" w:rsidRDefault="002E7019" w:rsidP="002E7019">
      <w:pPr>
        <w:spacing w:before="100" w:beforeAutospacing="1" w:after="100" w:afterAutospacing="1"/>
      </w:pPr>
      <w:r>
        <w:t>31. Жевательная резинка.</w:t>
      </w:r>
    </w:p>
    <w:p w:rsidR="002E7019" w:rsidRDefault="002E7019" w:rsidP="002E7019">
      <w:pPr>
        <w:spacing w:before="100" w:beforeAutospacing="1" w:after="100" w:afterAutospacing="1"/>
      </w:pPr>
      <w:r>
        <w:t>32. Кумыс и другие кисломолочные продукты с содержанием этанола (более 0,5 %).</w:t>
      </w:r>
    </w:p>
    <w:p w:rsidR="002E7019" w:rsidRDefault="002E7019" w:rsidP="002E7019">
      <w:pPr>
        <w:spacing w:before="100" w:beforeAutospacing="1" w:after="100" w:afterAutospacing="1"/>
      </w:pPr>
      <w:r>
        <w:t>33. Карамель, в том числе леденцовая.</w:t>
      </w:r>
    </w:p>
    <w:p w:rsidR="002E7019" w:rsidRDefault="002E7019" w:rsidP="002E7019">
      <w:pPr>
        <w:spacing w:before="100" w:beforeAutospacing="1" w:after="100" w:afterAutospacing="1"/>
      </w:pPr>
      <w:r>
        <w:t>34. Закусочные консервы.</w:t>
      </w:r>
    </w:p>
    <w:p w:rsidR="002E7019" w:rsidRDefault="002E7019" w:rsidP="002E7019">
      <w:pPr>
        <w:spacing w:before="100" w:beforeAutospacing="1" w:after="100" w:afterAutospacing="1"/>
      </w:pPr>
      <w:r>
        <w:t>35. Заливные блюда (мясные и рыбные), студни, форшмак из сельди.</w:t>
      </w:r>
    </w:p>
    <w:p w:rsidR="002E7019" w:rsidRDefault="002E7019" w:rsidP="002E7019">
      <w:pPr>
        <w:spacing w:before="100" w:beforeAutospacing="1" w:after="100" w:afterAutospacing="1"/>
      </w:pPr>
      <w:r>
        <w:t>36. Холодные напитки и морсы (без термической обработки) из плодово-ягодного сырья.</w:t>
      </w:r>
    </w:p>
    <w:p w:rsidR="002E7019" w:rsidRDefault="002E7019" w:rsidP="002E7019">
      <w:pPr>
        <w:spacing w:before="100" w:beforeAutospacing="1" w:after="100" w:afterAutospacing="1"/>
      </w:pPr>
      <w:r>
        <w:t>37. Окрошки и холодные супы.</w:t>
      </w:r>
    </w:p>
    <w:p w:rsidR="002E7019" w:rsidRDefault="002E7019" w:rsidP="002E7019">
      <w:pPr>
        <w:spacing w:before="100" w:beforeAutospacing="1" w:after="100" w:afterAutospacing="1"/>
      </w:pPr>
      <w:r>
        <w:t>38. Макароны по-флотски (с мясным фаршем), макароны с рубленым яйцом.</w:t>
      </w:r>
    </w:p>
    <w:p w:rsidR="002E7019" w:rsidRDefault="002E7019" w:rsidP="002E7019">
      <w:pPr>
        <w:spacing w:before="100" w:beforeAutospacing="1" w:after="100" w:afterAutospacing="1"/>
      </w:pPr>
      <w:r>
        <w:t>39. Яичница-глазунья.</w:t>
      </w:r>
    </w:p>
    <w:p w:rsidR="002E7019" w:rsidRDefault="002E7019" w:rsidP="002E7019">
      <w:pPr>
        <w:spacing w:before="100" w:beforeAutospacing="1" w:after="100" w:afterAutospacing="1"/>
      </w:pPr>
      <w:r>
        <w:t>40. Паштеты и блинчики с мясом и с творогом.</w:t>
      </w:r>
    </w:p>
    <w:p w:rsidR="002E7019" w:rsidRDefault="002E7019" w:rsidP="002E7019">
      <w:pPr>
        <w:spacing w:before="100" w:beforeAutospacing="1" w:after="100" w:afterAutospacing="1"/>
      </w:pPr>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2E7019" w:rsidRDefault="002E7019" w:rsidP="002E7019">
      <w:pPr>
        <w:pStyle w:val="2"/>
      </w:pPr>
      <w:bookmarkStart w:id="11" w:name="i125194"/>
      <w:bookmarkEnd w:id="11"/>
      <w:r>
        <w:lastRenderedPageBreak/>
        <w:t xml:space="preserve">Приложение 8 </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spacing w:before="100" w:beforeAutospacing="1" w:after="100" w:afterAutospacing="1"/>
        <w:jc w:val="right"/>
      </w:pPr>
      <w:bookmarkStart w:id="12" w:name="i135561"/>
      <w:bookmarkEnd w:id="12"/>
      <w:r>
        <w:t>Таблица 1</w:t>
      </w:r>
    </w:p>
    <w:p w:rsidR="002E7019" w:rsidRDefault="002E7019" w:rsidP="002E7019">
      <w:pPr>
        <w:pStyle w:val="ncsc1266"/>
      </w:pPr>
      <w: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0"/>
        <w:gridCol w:w="1074"/>
        <w:gridCol w:w="1269"/>
        <w:gridCol w:w="1075"/>
        <w:gridCol w:w="1270"/>
      </w:tblGrid>
      <w:tr w:rsidR="002E7019" w:rsidTr="002E7019">
        <w:trPr>
          <w:tblCellSpacing w:w="0" w:type="dxa"/>
          <w:jc w:val="center"/>
        </w:trPr>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2400" w:type="pct"/>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Количество продуктов в зависимости от возраста обучающихся</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в </w:t>
            </w:r>
            <w:proofErr w:type="gramStart"/>
            <w:r>
              <w:t>г</w:t>
            </w:r>
            <w:proofErr w:type="gramEnd"/>
            <w:r>
              <w:t>, мл, брутто</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в </w:t>
            </w:r>
            <w:proofErr w:type="gramStart"/>
            <w:r>
              <w:t>г</w:t>
            </w:r>
            <w:proofErr w:type="gramEnd"/>
            <w:r>
              <w:t>, мл, нетто</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7 - 10 лет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11 - 18 лет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7 - 10 лет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11 - 18 лет</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 (ржано-пшеничный)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Крупы, бобовые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Макаронные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Овощи свежие, зелень</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(плоды) свежие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(плоды) сухие, в т.ч. шиповник</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Соки плодоовощные, напитки витаминизированные, в т.ч. </w:t>
            </w:r>
            <w:proofErr w:type="spellStart"/>
            <w:r>
              <w:t>инстантные</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Мясо </w:t>
            </w:r>
            <w:proofErr w:type="spellStart"/>
            <w:r>
              <w:t>жилованное</w:t>
            </w:r>
            <w:proofErr w:type="spellEnd"/>
            <w:r>
              <w:t xml:space="preserve"> (мясо на кости) 1 кат.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 (95)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86 (105)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Цыплята 1 категории </w:t>
            </w:r>
            <w:proofErr w:type="gramStart"/>
            <w:r>
              <w:t>потрошенные</w:t>
            </w:r>
            <w:proofErr w:type="gramEnd"/>
            <w:r>
              <w:t xml:space="preserve"> (куры 1 кат. </w:t>
            </w:r>
            <w:proofErr w:type="spellStart"/>
            <w:r>
              <w:t>п</w:t>
            </w:r>
            <w:proofErr w:type="spellEnd"/>
            <w:r>
              <w:t>/</w:t>
            </w:r>
            <w:proofErr w:type="spellStart"/>
            <w:r>
              <w:t>п</w:t>
            </w:r>
            <w:proofErr w:type="spellEnd"/>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 (51)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 (76)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53</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Рыба-филе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Колбасные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14,7</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19,6</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(массовая доля жира 2,5 %, 3,2 %)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Кисломолочные продукты (массовая доля жира 2,5 %, 3,2 %)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(массовая доля жира не более 9 %)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Сметана (массовая доля жира не более 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сливочное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растительное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 диетическое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шт.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шт.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Сахар***</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Кондитерские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Какао</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Дрожжи хлебопекарные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Соль поваренная пищевая йодированная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r>
    </w:tbl>
    <w:p w:rsidR="002E7019" w:rsidRDefault="002E7019" w:rsidP="002E7019">
      <w:pPr>
        <w:spacing w:before="100" w:beforeAutospacing="1" w:after="100" w:afterAutospacing="1"/>
      </w:pPr>
      <w:r>
        <w:rPr>
          <w:b/>
          <w:bCs/>
        </w:rPr>
        <w:lastRenderedPageBreak/>
        <w:t>Примечание:</w:t>
      </w:r>
    </w:p>
    <w:p w:rsidR="002E7019" w:rsidRDefault="002E7019" w:rsidP="002E7019">
      <w:pPr>
        <w:spacing w:before="100" w:beforeAutospacing="1" w:after="100" w:afterAutospacing="1"/>
      </w:pPr>
      <w:r>
        <w:t>* Масса брутто приводится для нормы отходов 25 %.</w:t>
      </w:r>
    </w:p>
    <w:p w:rsidR="002E7019" w:rsidRDefault="002E7019" w:rsidP="002E7019">
      <w:pPr>
        <w:spacing w:before="100" w:beforeAutospacing="1" w:after="100" w:afterAutospacing="1"/>
      </w:pPr>
      <w: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2E7019" w:rsidRDefault="002E7019" w:rsidP="002E7019">
      <w:pPr>
        <w:spacing w:before="100" w:beforeAutospacing="1" w:after="100" w:afterAutospacing="1"/>
      </w:pPr>
      <w: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2E7019" w:rsidRDefault="002E7019" w:rsidP="002E7019">
      <w:pPr>
        <w:spacing w:before="100" w:beforeAutospacing="1" w:after="100" w:afterAutospacing="1"/>
      </w:pPr>
      <w:proofErr w:type="gramStart"/>
      <w:r>
        <w:rPr>
          <w:b/>
          <w:bCs/>
        </w:rPr>
        <w:t>(Измененная редакция.</w:t>
      </w:r>
      <w:proofErr w:type="gramEnd"/>
      <w:r>
        <w:rPr>
          <w:b/>
          <w:bCs/>
        </w:rPr>
        <w:t xml:space="preserve"> </w:t>
      </w:r>
      <w:proofErr w:type="spellStart"/>
      <w:proofErr w:type="gramStart"/>
      <w:r>
        <w:rPr>
          <w:b/>
          <w:bCs/>
        </w:rPr>
        <w:t>Изм</w:t>
      </w:r>
      <w:proofErr w:type="spellEnd"/>
      <w:r>
        <w:rPr>
          <w:b/>
          <w:bCs/>
        </w:rPr>
        <w:t>. от 25.03.2019 г.)</w:t>
      </w:r>
      <w:proofErr w:type="gramEnd"/>
    </w:p>
    <w:p w:rsidR="002E7019" w:rsidRDefault="002E7019" w:rsidP="002E7019">
      <w:pPr>
        <w:spacing w:before="100" w:beforeAutospacing="1" w:after="100" w:afterAutospacing="1"/>
        <w:jc w:val="right"/>
      </w:pPr>
      <w:bookmarkStart w:id="13" w:name="i141488"/>
      <w:bookmarkEnd w:id="13"/>
      <w:r>
        <w:t>Таблица 2</w:t>
      </w:r>
    </w:p>
    <w:p w:rsidR="002E7019" w:rsidRDefault="002E7019" w:rsidP="002E7019">
      <w:pPr>
        <w:pStyle w:val="ncsc1266"/>
      </w:pPr>
      <w:r>
        <w:t>Рекомендуемые наборы пищевых продуктов для обучающихся образовательных учреждений начального и среднего профессионального образования при 2-х и 4-х разовом питании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9"/>
        <w:gridCol w:w="1758"/>
        <w:gridCol w:w="2247"/>
        <w:gridCol w:w="2344"/>
      </w:tblGrid>
      <w:tr w:rsidR="002E7019" w:rsidTr="002E7019">
        <w:trPr>
          <w:tblCellSpacing w:w="0"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Единица измерения</w:t>
            </w:r>
          </w:p>
        </w:tc>
        <w:tc>
          <w:tcPr>
            <w:tcW w:w="23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Количественные величины в брутто</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 4-х разовом питании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 2-х разовом питании</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Колбасные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Субпродукты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в т.ч.:</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сельдь</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штук</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и кисломолочные продукты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Сметана 30 % жирности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сливочное, в т.ч.:</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порционное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Маргарин</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растительное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Макаронные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Бобовые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Сухари пшеничные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Крахмал</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Сахар, в т.ч. кондитерские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lastRenderedPageBreak/>
              <w:t>Овощи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Томат-пюре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Сухофрукты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Кофейный напиток</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Какао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Желатин</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свежие или сок</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Специи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Соль поваренная пищевая йодированная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Дрожжи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r>
    </w:tbl>
    <w:p w:rsidR="002E7019" w:rsidRDefault="002E7019" w:rsidP="002E7019">
      <w:pPr>
        <w:spacing w:before="100" w:beforeAutospacing="1" w:after="100" w:afterAutospacing="1"/>
      </w:pPr>
      <w:bookmarkStart w:id="14" w:name="i158322"/>
      <w:bookmarkEnd w:id="14"/>
      <w:proofErr w:type="gramStart"/>
      <w:r>
        <w:rPr>
          <w:b/>
          <w:bCs/>
        </w:rPr>
        <w:t>(Измененная редакция.</w:t>
      </w:r>
      <w:proofErr w:type="gramEnd"/>
      <w:r>
        <w:rPr>
          <w:b/>
          <w:bCs/>
        </w:rPr>
        <w:t xml:space="preserve"> </w:t>
      </w:r>
      <w:proofErr w:type="spellStart"/>
      <w:proofErr w:type="gramStart"/>
      <w:r>
        <w:rPr>
          <w:b/>
          <w:bCs/>
        </w:rPr>
        <w:t>Изм</w:t>
      </w:r>
      <w:proofErr w:type="spellEnd"/>
      <w:r>
        <w:rPr>
          <w:b/>
          <w:bCs/>
        </w:rPr>
        <w:t>. от 25.03.2019 г.)</w:t>
      </w:r>
      <w:proofErr w:type="gramEnd"/>
    </w:p>
    <w:p w:rsidR="002E7019" w:rsidRDefault="002E7019" w:rsidP="002E7019">
      <w:pPr>
        <w:pStyle w:val="2"/>
      </w:pPr>
      <w:r>
        <w:t>Приложение 9</w:t>
      </w:r>
    </w:p>
    <w:p w:rsidR="002E7019" w:rsidRDefault="002E7019" w:rsidP="002E7019">
      <w:pPr>
        <w:spacing w:before="100" w:beforeAutospacing="1" w:after="100" w:afterAutospacing="1"/>
        <w:jc w:val="right"/>
      </w:pPr>
      <w:r>
        <w:rPr>
          <w:b/>
          <w:bCs/>
        </w:rPr>
        <w:t xml:space="preserve">к </w:t>
      </w:r>
      <w:proofErr w:type="spellStart"/>
      <w:r>
        <w:rPr>
          <w:b/>
          <w:bCs/>
        </w:rPr>
        <w:t>СанПиН</w:t>
      </w:r>
      <w:proofErr w:type="spellEnd"/>
      <w:r>
        <w:rPr>
          <w:b/>
          <w:bCs/>
        </w:rPr>
        <w:t xml:space="preserve"> 2.4.5.2409-08</w:t>
      </w:r>
    </w:p>
    <w:p w:rsidR="002E7019" w:rsidRDefault="002E7019" w:rsidP="002E7019">
      <w:pPr>
        <w:pStyle w:val="ncsc1266"/>
      </w:pPr>
      <w:r>
        <w:t>Рекомендуемый ассортимент пищевых продуктов для организации дополнительного питания обучающихся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4095"/>
        <w:gridCol w:w="1278"/>
        <w:gridCol w:w="3665"/>
      </w:tblGrid>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 </w:t>
            </w:r>
            <w:proofErr w:type="spellStart"/>
            <w:proofErr w:type="gramStart"/>
            <w:r>
              <w:t>п</w:t>
            </w:r>
            <w:proofErr w:type="spellEnd"/>
            <w:proofErr w:type="gramEnd"/>
            <w:r>
              <w:t>/</w:t>
            </w:r>
            <w:proofErr w:type="spellStart"/>
            <w:r>
              <w:t>п</w:t>
            </w:r>
            <w:proofErr w:type="spellEnd"/>
          </w:p>
        </w:tc>
        <w:tc>
          <w:tcPr>
            <w:tcW w:w="409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пищевых 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Масса (объем) порции, упаковки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Примечание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(яблоки, груши, мандарины, апельсины, бананы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Вода питьевая, расфасованная в емкости (</w:t>
            </w:r>
            <w:proofErr w:type="spellStart"/>
            <w:r>
              <w:t>бутилированная</w:t>
            </w:r>
            <w:proofErr w:type="spellEnd"/>
            <w:r>
              <w:t>), негазированная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реализуется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 какао-налиток или кофейный налиток с сахаром, в том числе с молоком,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горячие напитки готовятся непосредственно перед реализацией или реализуются в течение 3-х часов с момента приготовления на мармите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и молочные напитки стерилизованные (2,5 % и 3,5 %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lastRenderedPageBreak/>
              <w:t>6.</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Кисломолочные напитки (2,5 %, 3,2 %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200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при условии наличия охлаждаемого прилавка,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Изделия творожные кроме сырков творожных (не более 9 %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при условии наличия охлаждаемого прилавка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Сыры сычужные твердые для приготовления бутербродов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Хлебобулочные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100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Орехи (кроме арахиса), сухофрукты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 xml:space="preserve">Мучные кондитерские изделия промышленного (печенье, вафли, </w:t>
            </w:r>
            <w:proofErr w:type="spellStart"/>
            <w:r>
              <w:t>миникексы</w:t>
            </w:r>
            <w:proofErr w:type="spellEnd"/>
            <w:r>
              <w:t xml:space="preserve">, пряники) и собственного производства, в т.ч. обогащенные </w:t>
            </w:r>
            <w:proofErr w:type="spellStart"/>
            <w:r>
              <w:t>микронутриентами</w:t>
            </w:r>
            <w:proofErr w:type="spellEnd"/>
            <w:r>
              <w:t xml:space="preserve"> (витаминизированные)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proofErr w:type="gramStart"/>
            <w:r>
              <w:t xml:space="preserve">Кондитерские изделия сахарные (ирис </w:t>
            </w:r>
            <w:proofErr w:type="spellStart"/>
            <w:r>
              <w:t>тираженный</w:t>
            </w:r>
            <w:proofErr w:type="spellEnd"/>
            <w:r>
              <w:t xml:space="preserve">, зефир, кондитерские батончики, конфеты, кроме карамели), в т.ч. обогащенные </w:t>
            </w:r>
            <w:proofErr w:type="spellStart"/>
            <w:r>
              <w:t>микронутриентами</w:t>
            </w:r>
            <w:proofErr w:type="spellEnd"/>
            <w:r>
              <w:t xml:space="preserve"> (витаминизированные), шоколад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bl>
    <w:p w:rsidR="003917BE" w:rsidRPr="003917BE" w:rsidRDefault="003917BE" w:rsidP="003917BE">
      <w:pPr>
        <w:jc w:val="center"/>
        <w:rPr>
          <w:rFonts w:ascii="Times New Roman" w:hAnsi="Times New Roman" w:cs="Times New Roman"/>
          <w:sz w:val="40"/>
          <w:szCs w:val="40"/>
        </w:rPr>
      </w:pPr>
    </w:p>
    <w:sectPr w:rsidR="003917BE" w:rsidRPr="003917BE" w:rsidSect="002E701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86271"/>
    <w:rsid w:val="0000087A"/>
    <w:rsid w:val="0004212F"/>
    <w:rsid w:val="000458F7"/>
    <w:rsid w:val="000D0BA6"/>
    <w:rsid w:val="000D518D"/>
    <w:rsid w:val="000F5AED"/>
    <w:rsid w:val="00137452"/>
    <w:rsid w:val="0019597F"/>
    <w:rsid w:val="001B6E2E"/>
    <w:rsid w:val="0021126D"/>
    <w:rsid w:val="00225B4A"/>
    <w:rsid w:val="002300A1"/>
    <w:rsid w:val="0023051F"/>
    <w:rsid w:val="00234F19"/>
    <w:rsid w:val="00261DE4"/>
    <w:rsid w:val="002832EC"/>
    <w:rsid w:val="00287009"/>
    <w:rsid w:val="002E7019"/>
    <w:rsid w:val="002F16BE"/>
    <w:rsid w:val="00317547"/>
    <w:rsid w:val="00323468"/>
    <w:rsid w:val="003470F1"/>
    <w:rsid w:val="00353DE8"/>
    <w:rsid w:val="00363B20"/>
    <w:rsid w:val="003917BE"/>
    <w:rsid w:val="003A605F"/>
    <w:rsid w:val="003B62A1"/>
    <w:rsid w:val="003C1C86"/>
    <w:rsid w:val="003C2401"/>
    <w:rsid w:val="003C5479"/>
    <w:rsid w:val="003D17D0"/>
    <w:rsid w:val="003E5DF6"/>
    <w:rsid w:val="004100F1"/>
    <w:rsid w:val="004117F8"/>
    <w:rsid w:val="004213CD"/>
    <w:rsid w:val="00432198"/>
    <w:rsid w:val="004909CE"/>
    <w:rsid w:val="004C711B"/>
    <w:rsid w:val="004D122A"/>
    <w:rsid w:val="004E565C"/>
    <w:rsid w:val="0050733D"/>
    <w:rsid w:val="00514002"/>
    <w:rsid w:val="005173E3"/>
    <w:rsid w:val="005320C1"/>
    <w:rsid w:val="00575DF2"/>
    <w:rsid w:val="00576EAA"/>
    <w:rsid w:val="00577225"/>
    <w:rsid w:val="00585847"/>
    <w:rsid w:val="0059487E"/>
    <w:rsid w:val="005A71E6"/>
    <w:rsid w:val="005B2587"/>
    <w:rsid w:val="005E2135"/>
    <w:rsid w:val="005F20A6"/>
    <w:rsid w:val="00607D77"/>
    <w:rsid w:val="00692556"/>
    <w:rsid w:val="007041CE"/>
    <w:rsid w:val="00742C25"/>
    <w:rsid w:val="007C26D5"/>
    <w:rsid w:val="00816408"/>
    <w:rsid w:val="00837738"/>
    <w:rsid w:val="00851DB8"/>
    <w:rsid w:val="00882824"/>
    <w:rsid w:val="00892C64"/>
    <w:rsid w:val="008A1155"/>
    <w:rsid w:val="008B6376"/>
    <w:rsid w:val="008D3C65"/>
    <w:rsid w:val="008E7BEC"/>
    <w:rsid w:val="009102DE"/>
    <w:rsid w:val="00930AE2"/>
    <w:rsid w:val="00941711"/>
    <w:rsid w:val="00950AC7"/>
    <w:rsid w:val="00956C86"/>
    <w:rsid w:val="00981B96"/>
    <w:rsid w:val="009D71BD"/>
    <w:rsid w:val="009F2A71"/>
    <w:rsid w:val="00A31902"/>
    <w:rsid w:val="00A419EF"/>
    <w:rsid w:val="00A63C79"/>
    <w:rsid w:val="00AA0A4E"/>
    <w:rsid w:val="00AB029C"/>
    <w:rsid w:val="00AD39F3"/>
    <w:rsid w:val="00AD6C71"/>
    <w:rsid w:val="00AD756F"/>
    <w:rsid w:val="00B00A23"/>
    <w:rsid w:val="00B40A67"/>
    <w:rsid w:val="00B817AF"/>
    <w:rsid w:val="00B86271"/>
    <w:rsid w:val="00B87169"/>
    <w:rsid w:val="00B9218C"/>
    <w:rsid w:val="00BB188F"/>
    <w:rsid w:val="00BC29C3"/>
    <w:rsid w:val="00BD23D4"/>
    <w:rsid w:val="00BF20B2"/>
    <w:rsid w:val="00C0343F"/>
    <w:rsid w:val="00C03F0B"/>
    <w:rsid w:val="00C468B3"/>
    <w:rsid w:val="00C83075"/>
    <w:rsid w:val="00C85BD5"/>
    <w:rsid w:val="00CA6FA0"/>
    <w:rsid w:val="00CD2F0B"/>
    <w:rsid w:val="00CE2801"/>
    <w:rsid w:val="00CE59DF"/>
    <w:rsid w:val="00CF44D6"/>
    <w:rsid w:val="00D153DE"/>
    <w:rsid w:val="00D4500E"/>
    <w:rsid w:val="00D659B3"/>
    <w:rsid w:val="00D67F77"/>
    <w:rsid w:val="00D81C65"/>
    <w:rsid w:val="00D86263"/>
    <w:rsid w:val="00DB1C13"/>
    <w:rsid w:val="00DB491B"/>
    <w:rsid w:val="00DD0D1B"/>
    <w:rsid w:val="00DE1E60"/>
    <w:rsid w:val="00DF7BE6"/>
    <w:rsid w:val="00E3591E"/>
    <w:rsid w:val="00E84120"/>
    <w:rsid w:val="00E92C80"/>
    <w:rsid w:val="00EE07FA"/>
    <w:rsid w:val="00EF785E"/>
    <w:rsid w:val="00F04FBE"/>
    <w:rsid w:val="00F10405"/>
    <w:rsid w:val="00F234AB"/>
    <w:rsid w:val="00F35D2F"/>
    <w:rsid w:val="00F36C01"/>
    <w:rsid w:val="00F91D57"/>
    <w:rsid w:val="00F91FA7"/>
    <w:rsid w:val="00FB0AAD"/>
    <w:rsid w:val="00FB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A1"/>
  </w:style>
  <w:style w:type="paragraph" w:styleId="1">
    <w:name w:val="heading 1"/>
    <w:basedOn w:val="a"/>
    <w:link w:val="10"/>
    <w:uiPriority w:val="9"/>
    <w:qFormat/>
    <w:rsid w:val="00D65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7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C26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1F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1F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40A67"/>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D659B3"/>
    <w:rPr>
      <w:rFonts w:ascii="Times New Roman" w:eastAsia="Times New Roman" w:hAnsi="Times New Roman" w:cs="Times New Roman"/>
      <w:b/>
      <w:bCs/>
      <w:kern w:val="36"/>
      <w:sz w:val="48"/>
      <w:szCs w:val="48"/>
    </w:rPr>
  </w:style>
  <w:style w:type="paragraph" w:customStyle="1" w:styleId="formattext">
    <w:name w:val="formattext"/>
    <w:basedOn w:val="a"/>
    <w:rsid w:val="00D65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65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59B3"/>
    <w:rPr>
      <w:color w:val="0000FF"/>
      <w:u w:val="single"/>
    </w:rPr>
  </w:style>
  <w:style w:type="character" w:customStyle="1" w:styleId="blk">
    <w:name w:val="blk"/>
    <w:basedOn w:val="a0"/>
    <w:rsid w:val="005E2135"/>
  </w:style>
  <w:style w:type="character" w:customStyle="1" w:styleId="hl">
    <w:name w:val="hl"/>
    <w:basedOn w:val="a0"/>
    <w:rsid w:val="005E2135"/>
  </w:style>
  <w:style w:type="character" w:customStyle="1" w:styleId="nobr">
    <w:name w:val="nobr"/>
    <w:basedOn w:val="a0"/>
    <w:rsid w:val="005E2135"/>
  </w:style>
  <w:style w:type="paragraph" w:styleId="a5">
    <w:name w:val="Normal (Web)"/>
    <w:basedOn w:val="a"/>
    <w:uiPriority w:val="99"/>
    <w:semiHidden/>
    <w:unhideWhenUsed/>
    <w:rsid w:val="00AD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91F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91FA7"/>
    <w:rPr>
      <w:rFonts w:asciiTheme="majorHAnsi" w:eastAsiaTheme="majorEastAsia" w:hAnsiTheme="majorHAnsi" w:cstheme="majorBidi"/>
      <w:i/>
      <w:iCs/>
      <w:color w:val="243F60" w:themeColor="accent1" w:themeShade="7F"/>
    </w:rPr>
  </w:style>
  <w:style w:type="paragraph" w:styleId="z-">
    <w:name w:val="HTML Top of Form"/>
    <w:basedOn w:val="a"/>
    <w:next w:val="a"/>
    <w:link w:val="z-0"/>
    <w:hidden/>
    <w:uiPriority w:val="99"/>
    <w:semiHidden/>
    <w:unhideWhenUsed/>
    <w:rsid w:val="00F91F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91FA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91F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91FA7"/>
    <w:rPr>
      <w:rFonts w:ascii="Arial" w:eastAsia="Times New Roman" w:hAnsi="Arial" w:cs="Arial"/>
      <w:vanish/>
      <w:sz w:val="16"/>
      <w:szCs w:val="16"/>
    </w:rPr>
  </w:style>
  <w:style w:type="character" w:styleId="a6">
    <w:name w:val="Strong"/>
    <w:basedOn w:val="a0"/>
    <w:uiPriority w:val="22"/>
    <w:qFormat/>
    <w:rsid w:val="000F5AED"/>
    <w:rPr>
      <w:b/>
      <w:bCs/>
    </w:rPr>
  </w:style>
  <w:style w:type="character" w:styleId="a7">
    <w:name w:val="Emphasis"/>
    <w:basedOn w:val="a0"/>
    <w:uiPriority w:val="20"/>
    <w:qFormat/>
    <w:rsid w:val="000F5AED"/>
    <w:rPr>
      <w:i/>
      <w:iCs/>
    </w:rPr>
  </w:style>
  <w:style w:type="character" w:customStyle="1" w:styleId="40">
    <w:name w:val="Заголовок 4 Знак"/>
    <w:basedOn w:val="a0"/>
    <w:link w:val="4"/>
    <w:uiPriority w:val="9"/>
    <w:semiHidden/>
    <w:rsid w:val="007C26D5"/>
    <w:rPr>
      <w:rFonts w:asciiTheme="majorHAnsi" w:eastAsiaTheme="majorEastAsia" w:hAnsiTheme="majorHAnsi" w:cstheme="majorBidi"/>
      <w:b/>
      <w:bCs/>
      <w:i/>
      <w:iCs/>
      <w:color w:val="4F81BD" w:themeColor="accent1"/>
    </w:rPr>
  </w:style>
  <w:style w:type="character" w:customStyle="1" w:styleId="pull-right">
    <w:name w:val="pull-right"/>
    <w:basedOn w:val="a0"/>
    <w:rsid w:val="007C26D5"/>
  </w:style>
  <w:style w:type="character" w:customStyle="1" w:styleId="20">
    <w:name w:val="Заголовок 2 Знак"/>
    <w:basedOn w:val="a0"/>
    <w:link w:val="2"/>
    <w:uiPriority w:val="9"/>
    <w:rsid w:val="002E7019"/>
    <w:rPr>
      <w:rFonts w:asciiTheme="majorHAnsi" w:eastAsiaTheme="majorEastAsia" w:hAnsiTheme="majorHAnsi" w:cstheme="majorBidi"/>
      <w:b/>
      <w:bCs/>
      <w:color w:val="4F81BD" w:themeColor="accent1"/>
      <w:sz w:val="26"/>
      <w:szCs w:val="26"/>
    </w:rPr>
  </w:style>
  <w:style w:type="paragraph" w:customStyle="1" w:styleId="ncsc1466">
    <w:name w:val="ncsc14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2E7019"/>
    <w:rPr>
      <w:color w:val="800080"/>
      <w:u w:val="single"/>
    </w:rPr>
  </w:style>
  <w:style w:type="paragraph" w:customStyle="1" w:styleId="ncsc66">
    <w:name w:val="ncsc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460">
    <w:name w:val="ncsc1460"/>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206">
    <w:name w:val="ncsc120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266">
    <w:name w:val="ncsc12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Document Map"/>
    <w:basedOn w:val="a"/>
    <w:link w:val="aa"/>
    <w:uiPriority w:val="99"/>
    <w:semiHidden/>
    <w:unhideWhenUsed/>
    <w:rsid w:val="002E7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Схема документа Знак"/>
    <w:basedOn w:val="a0"/>
    <w:link w:val="a9"/>
    <w:uiPriority w:val="99"/>
    <w:semiHidden/>
    <w:rsid w:val="002E70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20295">
      <w:bodyDiv w:val="1"/>
      <w:marLeft w:val="0"/>
      <w:marRight w:val="0"/>
      <w:marTop w:val="0"/>
      <w:marBottom w:val="0"/>
      <w:divBdr>
        <w:top w:val="none" w:sz="0" w:space="0" w:color="auto"/>
        <w:left w:val="none" w:sz="0" w:space="0" w:color="auto"/>
        <w:bottom w:val="none" w:sz="0" w:space="0" w:color="auto"/>
        <w:right w:val="none" w:sz="0" w:space="0" w:color="auto"/>
      </w:divBdr>
      <w:divsChild>
        <w:div w:id="1871066002">
          <w:marLeft w:val="0"/>
          <w:marRight w:val="0"/>
          <w:marTop w:val="0"/>
          <w:marBottom w:val="0"/>
          <w:divBdr>
            <w:top w:val="none" w:sz="0" w:space="0" w:color="auto"/>
            <w:left w:val="none" w:sz="0" w:space="0" w:color="auto"/>
            <w:bottom w:val="none" w:sz="0" w:space="0" w:color="auto"/>
            <w:right w:val="none" w:sz="0" w:space="0" w:color="auto"/>
          </w:divBdr>
        </w:div>
      </w:divsChild>
    </w:div>
    <w:div w:id="151651347">
      <w:bodyDiv w:val="1"/>
      <w:marLeft w:val="0"/>
      <w:marRight w:val="0"/>
      <w:marTop w:val="0"/>
      <w:marBottom w:val="0"/>
      <w:divBdr>
        <w:top w:val="none" w:sz="0" w:space="0" w:color="auto"/>
        <w:left w:val="none" w:sz="0" w:space="0" w:color="auto"/>
        <w:bottom w:val="none" w:sz="0" w:space="0" w:color="auto"/>
        <w:right w:val="none" w:sz="0" w:space="0" w:color="auto"/>
      </w:divBdr>
    </w:div>
    <w:div w:id="160195938">
      <w:bodyDiv w:val="1"/>
      <w:marLeft w:val="0"/>
      <w:marRight w:val="0"/>
      <w:marTop w:val="0"/>
      <w:marBottom w:val="0"/>
      <w:divBdr>
        <w:top w:val="none" w:sz="0" w:space="0" w:color="auto"/>
        <w:left w:val="none" w:sz="0" w:space="0" w:color="auto"/>
        <w:bottom w:val="none" w:sz="0" w:space="0" w:color="auto"/>
        <w:right w:val="none" w:sz="0" w:space="0" w:color="auto"/>
      </w:divBdr>
      <w:divsChild>
        <w:div w:id="634215848">
          <w:marLeft w:val="0"/>
          <w:marRight w:val="0"/>
          <w:marTop w:val="0"/>
          <w:marBottom w:val="0"/>
          <w:divBdr>
            <w:top w:val="none" w:sz="0" w:space="0" w:color="auto"/>
            <w:left w:val="none" w:sz="0" w:space="0" w:color="auto"/>
            <w:bottom w:val="none" w:sz="0" w:space="0" w:color="auto"/>
            <w:right w:val="none" w:sz="0" w:space="0" w:color="auto"/>
          </w:divBdr>
          <w:divsChild>
            <w:div w:id="1999110881">
              <w:marLeft w:val="0"/>
              <w:marRight w:val="0"/>
              <w:marTop w:val="0"/>
              <w:marBottom w:val="0"/>
              <w:divBdr>
                <w:top w:val="none" w:sz="0" w:space="0" w:color="auto"/>
                <w:left w:val="none" w:sz="0" w:space="0" w:color="auto"/>
                <w:bottom w:val="none" w:sz="0" w:space="0" w:color="auto"/>
                <w:right w:val="none" w:sz="0" w:space="0" w:color="auto"/>
              </w:divBdr>
            </w:div>
            <w:div w:id="2125612872">
              <w:marLeft w:val="0"/>
              <w:marRight w:val="0"/>
              <w:marTop w:val="0"/>
              <w:marBottom w:val="0"/>
              <w:divBdr>
                <w:top w:val="none" w:sz="0" w:space="0" w:color="auto"/>
                <w:left w:val="none" w:sz="0" w:space="0" w:color="auto"/>
                <w:bottom w:val="none" w:sz="0" w:space="0" w:color="auto"/>
                <w:right w:val="none" w:sz="0" w:space="0" w:color="auto"/>
              </w:divBdr>
            </w:div>
            <w:div w:id="592519722">
              <w:marLeft w:val="0"/>
              <w:marRight w:val="0"/>
              <w:marTop w:val="0"/>
              <w:marBottom w:val="0"/>
              <w:divBdr>
                <w:top w:val="none" w:sz="0" w:space="0" w:color="auto"/>
                <w:left w:val="none" w:sz="0" w:space="0" w:color="auto"/>
                <w:bottom w:val="none" w:sz="0" w:space="0" w:color="auto"/>
                <w:right w:val="none" w:sz="0" w:space="0" w:color="auto"/>
              </w:divBdr>
            </w:div>
            <w:div w:id="1006127389">
              <w:marLeft w:val="0"/>
              <w:marRight w:val="0"/>
              <w:marTop w:val="0"/>
              <w:marBottom w:val="0"/>
              <w:divBdr>
                <w:top w:val="none" w:sz="0" w:space="0" w:color="auto"/>
                <w:left w:val="none" w:sz="0" w:space="0" w:color="auto"/>
                <w:bottom w:val="none" w:sz="0" w:space="0" w:color="auto"/>
                <w:right w:val="none" w:sz="0" w:space="0" w:color="auto"/>
              </w:divBdr>
            </w:div>
            <w:div w:id="197548150">
              <w:marLeft w:val="0"/>
              <w:marRight w:val="0"/>
              <w:marTop w:val="0"/>
              <w:marBottom w:val="0"/>
              <w:divBdr>
                <w:top w:val="none" w:sz="0" w:space="0" w:color="auto"/>
                <w:left w:val="none" w:sz="0" w:space="0" w:color="auto"/>
                <w:bottom w:val="none" w:sz="0" w:space="0" w:color="auto"/>
                <w:right w:val="none" w:sz="0" w:space="0" w:color="auto"/>
              </w:divBdr>
            </w:div>
            <w:div w:id="135493453">
              <w:marLeft w:val="0"/>
              <w:marRight w:val="0"/>
              <w:marTop w:val="0"/>
              <w:marBottom w:val="0"/>
              <w:divBdr>
                <w:top w:val="none" w:sz="0" w:space="0" w:color="auto"/>
                <w:left w:val="none" w:sz="0" w:space="0" w:color="auto"/>
                <w:bottom w:val="none" w:sz="0" w:space="0" w:color="auto"/>
                <w:right w:val="none" w:sz="0" w:space="0" w:color="auto"/>
              </w:divBdr>
              <w:divsChild>
                <w:div w:id="907960720">
                  <w:marLeft w:val="0"/>
                  <w:marRight w:val="0"/>
                  <w:marTop w:val="0"/>
                  <w:marBottom w:val="0"/>
                  <w:divBdr>
                    <w:top w:val="none" w:sz="0" w:space="0" w:color="auto"/>
                    <w:left w:val="none" w:sz="0" w:space="0" w:color="auto"/>
                    <w:bottom w:val="none" w:sz="0" w:space="0" w:color="auto"/>
                    <w:right w:val="none" w:sz="0" w:space="0" w:color="auto"/>
                  </w:divBdr>
                </w:div>
              </w:divsChild>
            </w:div>
            <w:div w:id="383600547">
              <w:marLeft w:val="0"/>
              <w:marRight w:val="0"/>
              <w:marTop w:val="0"/>
              <w:marBottom w:val="0"/>
              <w:divBdr>
                <w:top w:val="none" w:sz="0" w:space="0" w:color="auto"/>
                <w:left w:val="none" w:sz="0" w:space="0" w:color="auto"/>
                <w:bottom w:val="none" w:sz="0" w:space="0" w:color="auto"/>
                <w:right w:val="none" w:sz="0" w:space="0" w:color="auto"/>
              </w:divBdr>
              <w:divsChild>
                <w:div w:id="2043171082">
                  <w:marLeft w:val="0"/>
                  <w:marRight w:val="0"/>
                  <w:marTop w:val="0"/>
                  <w:marBottom w:val="0"/>
                  <w:divBdr>
                    <w:top w:val="none" w:sz="0" w:space="0" w:color="auto"/>
                    <w:left w:val="none" w:sz="0" w:space="0" w:color="auto"/>
                    <w:bottom w:val="none" w:sz="0" w:space="0" w:color="auto"/>
                    <w:right w:val="none" w:sz="0" w:space="0" w:color="auto"/>
                  </w:divBdr>
                </w:div>
              </w:divsChild>
            </w:div>
            <w:div w:id="13400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8091">
      <w:bodyDiv w:val="1"/>
      <w:marLeft w:val="0"/>
      <w:marRight w:val="0"/>
      <w:marTop w:val="0"/>
      <w:marBottom w:val="0"/>
      <w:divBdr>
        <w:top w:val="none" w:sz="0" w:space="0" w:color="auto"/>
        <w:left w:val="none" w:sz="0" w:space="0" w:color="auto"/>
        <w:bottom w:val="none" w:sz="0" w:space="0" w:color="auto"/>
        <w:right w:val="none" w:sz="0" w:space="0" w:color="auto"/>
      </w:divBdr>
      <w:divsChild>
        <w:div w:id="1906868220">
          <w:marLeft w:val="0"/>
          <w:marRight w:val="0"/>
          <w:marTop w:val="0"/>
          <w:marBottom w:val="0"/>
          <w:divBdr>
            <w:top w:val="none" w:sz="0" w:space="0" w:color="auto"/>
            <w:left w:val="none" w:sz="0" w:space="0" w:color="auto"/>
            <w:bottom w:val="none" w:sz="0" w:space="0" w:color="auto"/>
            <w:right w:val="none" w:sz="0" w:space="0" w:color="auto"/>
          </w:divBdr>
        </w:div>
      </w:divsChild>
    </w:div>
    <w:div w:id="224996583">
      <w:bodyDiv w:val="1"/>
      <w:marLeft w:val="0"/>
      <w:marRight w:val="0"/>
      <w:marTop w:val="0"/>
      <w:marBottom w:val="0"/>
      <w:divBdr>
        <w:top w:val="none" w:sz="0" w:space="0" w:color="auto"/>
        <w:left w:val="none" w:sz="0" w:space="0" w:color="auto"/>
        <w:bottom w:val="none" w:sz="0" w:space="0" w:color="auto"/>
        <w:right w:val="none" w:sz="0" w:space="0" w:color="auto"/>
      </w:divBdr>
      <w:divsChild>
        <w:div w:id="1804883624">
          <w:marLeft w:val="0"/>
          <w:marRight w:val="0"/>
          <w:marTop w:val="0"/>
          <w:marBottom w:val="0"/>
          <w:divBdr>
            <w:top w:val="none" w:sz="0" w:space="0" w:color="auto"/>
            <w:left w:val="none" w:sz="0" w:space="0" w:color="auto"/>
            <w:bottom w:val="none" w:sz="0" w:space="0" w:color="auto"/>
            <w:right w:val="none" w:sz="0" w:space="0" w:color="auto"/>
          </w:divBdr>
          <w:divsChild>
            <w:div w:id="748961075">
              <w:marLeft w:val="0"/>
              <w:marRight w:val="0"/>
              <w:marTop w:val="0"/>
              <w:marBottom w:val="0"/>
              <w:divBdr>
                <w:top w:val="none" w:sz="0" w:space="0" w:color="auto"/>
                <w:left w:val="none" w:sz="0" w:space="0" w:color="auto"/>
                <w:bottom w:val="none" w:sz="0" w:space="0" w:color="auto"/>
                <w:right w:val="none" w:sz="0" w:space="0" w:color="auto"/>
              </w:divBdr>
              <w:divsChild>
                <w:div w:id="1815173581">
                  <w:marLeft w:val="0"/>
                  <w:marRight w:val="0"/>
                  <w:marTop w:val="0"/>
                  <w:marBottom w:val="0"/>
                  <w:divBdr>
                    <w:top w:val="none" w:sz="0" w:space="0" w:color="auto"/>
                    <w:left w:val="none" w:sz="0" w:space="0" w:color="auto"/>
                    <w:bottom w:val="none" w:sz="0" w:space="0" w:color="auto"/>
                    <w:right w:val="none" w:sz="0" w:space="0" w:color="auto"/>
                  </w:divBdr>
                  <w:divsChild>
                    <w:div w:id="669215247">
                      <w:marLeft w:val="0"/>
                      <w:marRight w:val="0"/>
                      <w:marTop w:val="0"/>
                      <w:marBottom w:val="0"/>
                      <w:divBdr>
                        <w:top w:val="none" w:sz="0" w:space="0" w:color="auto"/>
                        <w:left w:val="none" w:sz="0" w:space="0" w:color="auto"/>
                        <w:bottom w:val="none" w:sz="0" w:space="0" w:color="auto"/>
                        <w:right w:val="none" w:sz="0" w:space="0" w:color="auto"/>
                      </w:divBdr>
                      <w:divsChild>
                        <w:div w:id="271859911">
                          <w:marLeft w:val="0"/>
                          <w:marRight w:val="0"/>
                          <w:marTop w:val="0"/>
                          <w:marBottom w:val="0"/>
                          <w:divBdr>
                            <w:top w:val="none" w:sz="0" w:space="0" w:color="auto"/>
                            <w:left w:val="none" w:sz="0" w:space="0" w:color="auto"/>
                            <w:bottom w:val="none" w:sz="0" w:space="0" w:color="auto"/>
                            <w:right w:val="none" w:sz="0" w:space="0" w:color="auto"/>
                          </w:divBdr>
                          <w:divsChild>
                            <w:div w:id="1451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78494">
      <w:bodyDiv w:val="1"/>
      <w:marLeft w:val="0"/>
      <w:marRight w:val="0"/>
      <w:marTop w:val="0"/>
      <w:marBottom w:val="0"/>
      <w:divBdr>
        <w:top w:val="none" w:sz="0" w:space="0" w:color="auto"/>
        <w:left w:val="none" w:sz="0" w:space="0" w:color="auto"/>
        <w:bottom w:val="none" w:sz="0" w:space="0" w:color="auto"/>
        <w:right w:val="none" w:sz="0" w:space="0" w:color="auto"/>
      </w:divBdr>
      <w:divsChild>
        <w:div w:id="94711028">
          <w:marLeft w:val="0"/>
          <w:marRight w:val="0"/>
          <w:marTop w:val="0"/>
          <w:marBottom w:val="0"/>
          <w:divBdr>
            <w:top w:val="none" w:sz="0" w:space="0" w:color="auto"/>
            <w:left w:val="none" w:sz="0" w:space="0" w:color="auto"/>
            <w:bottom w:val="none" w:sz="0" w:space="0" w:color="auto"/>
            <w:right w:val="none" w:sz="0" w:space="0" w:color="auto"/>
          </w:divBdr>
        </w:div>
      </w:divsChild>
    </w:div>
    <w:div w:id="361369805">
      <w:bodyDiv w:val="1"/>
      <w:marLeft w:val="0"/>
      <w:marRight w:val="0"/>
      <w:marTop w:val="0"/>
      <w:marBottom w:val="0"/>
      <w:divBdr>
        <w:top w:val="none" w:sz="0" w:space="0" w:color="auto"/>
        <w:left w:val="none" w:sz="0" w:space="0" w:color="auto"/>
        <w:bottom w:val="none" w:sz="0" w:space="0" w:color="auto"/>
        <w:right w:val="none" w:sz="0" w:space="0" w:color="auto"/>
      </w:divBdr>
      <w:divsChild>
        <w:div w:id="2038315453">
          <w:marLeft w:val="0"/>
          <w:marRight w:val="0"/>
          <w:marTop w:val="0"/>
          <w:marBottom w:val="0"/>
          <w:divBdr>
            <w:top w:val="none" w:sz="0" w:space="0" w:color="auto"/>
            <w:left w:val="none" w:sz="0" w:space="0" w:color="auto"/>
            <w:bottom w:val="none" w:sz="0" w:space="0" w:color="auto"/>
            <w:right w:val="none" w:sz="0" w:space="0" w:color="auto"/>
          </w:divBdr>
        </w:div>
      </w:divsChild>
    </w:div>
    <w:div w:id="466895912">
      <w:bodyDiv w:val="1"/>
      <w:marLeft w:val="0"/>
      <w:marRight w:val="0"/>
      <w:marTop w:val="0"/>
      <w:marBottom w:val="0"/>
      <w:divBdr>
        <w:top w:val="none" w:sz="0" w:space="0" w:color="auto"/>
        <w:left w:val="none" w:sz="0" w:space="0" w:color="auto"/>
        <w:bottom w:val="none" w:sz="0" w:space="0" w:color="auto"/>
        <w:right w:val="none" w:sz="0" w:space="0" w:color="auto"/>
      </w:divBdr>
    </w:div>
    <w:div w:id="603155160">
      <w:bodyDiv w:val="1"/>
      <w:marLeft w:val="0"/>
      <w:marRight w:val="0"/>
      <w:marTop w:val="0"/>
      <w:marBottom w:val="0"/>
      <w:divBdr>
        <w:top w:val="none" w:sz="0" w:space="0" w:color="auto"/>
        <w:left w:val="none" w:sz="0" w:space="0" w:color="auto"/>
        <w:bottom w:val="none" w:sz="0" w:space="0" w:color="auto"/>
        <w:right w:val="none" w:sz="0" w:space="0" w:color="auto"/>
      </w:divBdr>
      <w:divsChild>
        <w:div w:id="994070554">
          <w:marLeft w:val="0"/>
          <w:marRight w:val="0"/>
          <w:marTop w:val="0"/>
          <w:marBottom w:val="0"/>
          <w:divBdr>
            <w:top w:val="none" w:sz="0" w:space="0" w:color="auto"/>
            <w:left w:val="none" w:sz="0" w:space="0" w:color="auto"/>
            <w:bottom w:val="none" w:sz="0" w:space="0" w:color="auto"/>
            <w:right w:val="none" w:sz="0" w:space="0" w:color="auto"/>
          </w:divBdr>
          <w:divsChild>
            <w:div w:id="1384796734">
              <w:marLeft w:val="0"/>
              <w:marRight w:val="0"/>
              <w:marTop w:val="0"/>
              <w:marBottom w:val="0"/>
              <w:divBdr>
                <w:top w:val="none" w:sz="0" w:space="0" w:color="auto"/>
                <w:left w:val="none" w:sz="0" w:space="0" w:color="auto"/>
                <w:bottom w:val="none" w:sz="0" w:space="0" w:color="auto"/>
                <w:right w:val="none" w:sz="0" w:space="0" w:color="auto"/>
              </w:divBdr>
              <w:divsChild>
                <w:div w:id="262690891">
                  <w:marLeft w:val="0"/>
                  <w:marRight w:val="0"/>
                  <w:marTop w:val="0"/>
                  <w:marBottom w:val="0"/>
                  <w:divBdr>
                    <w:top w:val="none" w:sz="0" w:space="0" w:color="auto"/>
                    <w:left w:val="none" w:sz="0" w:space="0" w:color="auto"/>
                    <w:bottom w:val="none" w:sz="0" w:space="0" w:color="auto"/>
                    <w:right w:val="none" w:sz="0" w:space="0" w:color="auto"/>
                  </w:divBdr>
                  <w:divsChild>
                    <w:div w:id="1502354955">
                      <w:marLeft w:val="0"/>
                      <w:marRight w:val="0"/>
                      <w:marTop w:val="0"/>
                      <w:marBottom w:val="0"/>
                      <w:divBdr>
                        <w:top w:val="none" w:sz="0" w:space="0" w:color="auto"/>
                        <w:left w:val="none" w:sz="0" w:space="0" w:color="auto"/>
                        <w:bottom w:val="none" w:sz="0" w:space="0" w:color="auto"/>
                        <w:right w:val="none" w:sz="0" w:space="0" w:color="auto"/>
                      </w:divBdr>
                      <w:divsChild>
                        <w:div w:id="208688426">
                          <w:marLeft w:val="0"/>
                          <w:marRight w:val="0"/>
                          <w:marTop w:val="0"/>
                          <w:marBottom w:val="0"/>
                          <w:divBdr>
                            <w:top w:val="none" w:sz="0" w:space="0" w:color="auto"/>
                            <w:left w:val="none" w:sz="0" w:space="0" w:color="auto"/>
                            <w:bottom w:val="none" w:sz="0" w:space="0" w:color="auto"/>
                            <w:right w:val="none" w:sz="0" w:space="0" w:color="auto"/>
                          </w:divBdr>
                          <w:divsChild>
                            <w:div w:id="1442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4794">
      <w:bodyDiv w:val="1"/>
      <w:marLeft w:val="0"/>
      <w:marRight w:val="0"/>
      <w:marTop w:val="0"/>
      <w:marBottom w:val="0"/>
      <w:divBdr>
        <w:top w:val="none" w:sz="0" w:space="0" w:color="auto"/>
        <w:left w:val="none" w:sz="0" w:space="0" w:color="auto"/>
        <w:bottom w:val="none" w:sz="0" w:space="0" w:color="auto"/>
        <w:right w:val="none" w:sz="0" w:space="0" w:color="auto"/>
      </w:divBdr>
      <w:divsChild>
        <w:div w:id="1500997593">
          <w:marLeft w:val="0"/>
          <w:marRight w:val="0"/>
          <w:marTop w:val="0"/>
          <w:marBottom w:val="0"/>
          <w:divBdr>
            <w:top w:val="none" w:sz="0" w:space="0" w:color="auto"/>
            <w:left w:val="none" w:sz="0" w:space="0" w:color="auto"/>
            <w:bottom w:val="none" w:sz="0" w:space="0" w:color="auto"/>
            <w:right w:val="none" w:sz="0" w:space="0" w:color="auto"/>
          </w:divBdr>
        </w:div>
      </w:divsChild>
    </w:div>
    <w:div w:id="762530556">
      <w:bodyDiv w:val="1"/>
      <w:marLeft w:val="0"/>
      <w:marRight w:val="0"/>
      <w:marTop w:val="0"/>
      <w:marBottom w:val="0"/>
      <w:divBdr>
        <w:top w:val="none" w:sz="0" w:space="0" w:color="auto"/>
        <w:left w:val="none" w:sz="0" w:space="0" w:color="auto"/>
        <w:bottom w:val="none" w:sz="0" w:space="0" w:color="auto"/>
        <w:right w:val="none" w:sz="0" w:space="0" w:color="auto"/>
      </w:divBdr>
      <w:divsChild>
        <w:div w:id="207451028">
          <w:marLeft w:val="0"/>
          <w:marRight w:val="0"/>
          <w:marTop w:val="0"/>
          <w:marBottom w:val="0"/>
          <w:divBdr>
            <w:top w:val="none" w:sz="0" w:space="0" w:color="auto"/>
            <w:left w:val="none" w:sz="0" w:space="0" w:color="auto"/>
            <w:bottom w:val="none" w:sz="0" w:space="0" w:color="auto"/>
            <w:right w:val="none" w:sz="0" w:space="0" w:color="auto"/>
          </w:divBdr>
        </w:div>
      </w:divsChild>
    </w:div>
    <w:div w:id="1079060548">
      <w:bodyDiv w:val="1"/>
      <w:marLeft w:val="0"/>
      <w:marRight w:val="0"/>
      <w:marTop w:val="0"/>
      <w:marBottom w:val="0"/>
      <w:divBdr>
        <w:top w:val="none" w:sz="0" w:space="0" w:color="auto"/>
        <w:left w:val="none" w:sz="0" w:space="0" w:color="auto"/>
        <w:bottom w:val="none" w:sz="0" w:space="0" w:color="auto"/>
        <w:right w:val="none" w:sz="0" w:space="0" w:color="auto"/>
      </w:divBdr>
    </w:div>
    <w:div w:id="1135683491">
      <w:bodyDiv w:val="1"/>
      <w:marLeft w:val="0"/>
      <w:marRight w:val="0"/>
      <w:marTop w:val="0"/>
      <w:marBottom w:val="0"/>
      <w:divBdr>
        <w:top w:val="none" w:sz="0" w:space="0" w:color="auto"/>
        <w:left w:val="none" w:sz="0" w:space="0" w:color="auto"/>
        <w:bottom w:val="none" w:sz="0" w:space="0" w:color="auto"/>
        <w:right w:val="none" w:sz="0" w:space="0" w:color="auto"/>
      </w:divBdr>
      <w:divsChild>
        <w:div w:id="1871915683">
          <w:marLeft w:val="0"/>
          <w:marRight w:val="0"/>
          <w:marTop w:val="0"/>
          <w:marBottom w:val="0"/>
          <w:divBdr>
            <w:top w:val="none" w:sz="0" w:space="0" w:color="auto"/>
            <w:left w:val="none" w:sz="0" w:space="0" w:color="auto"/>
            <w:bottom w:val="none" w:sz="0" w:space="0" w:color="auto"/>
            <w:right w:val="none" w:sz="0" w:space="0" w:color="auto"/>
          </w:divBdr>
        </w:div>
      </w:divsChild>
    </w:div>
    <w:div w:id="1154179207">
      <w:bodyDiv w:val="1"/>
      <w:marLeft w:val="0"/>
      <w:marRight w:val="0"/>
      <w:marTop w:val="0"/>
      <w:marBottom w:val="0"/>
      <w:divBdr>
        <w:top w:val="none" w:sz="0" w:space="0" w:color="auto"/>
        <w:left w:val="none" w:sz="0" w:space="0" w:color="auto"/>
        <w:bottom w:val="none" w:sz="0" w:space="0" w:color="auto"/>
        <w:right w:val="none" w:sz="0" w:space="0" w:color="auto"/>
      </w:divBdr>
      <w:divsChild>
        <w:div w:id="629625807">
          <w:marLeft w:val="0"/>
          <w:marRight w:val="0"/>
          <w:marTop w:val="0"/>
          <w:marBottom w:val="0"/>
          <w:divBdr>
            <w:top w:val="none" w:sz="0" w:space="0" w:color="auto"/>
            <w:left w:val="none" w:sz="0" w:space="0" w:color="auto"/>
            <w:bottom w:val="none" w:sz="0" w:space="0" w:color="auto"/>
            <w:right w:val="none" w:sz="0" w:space="0" w:color="auto"/>
          </w:divBdr>
        </w:div>
      </w:divsChild>
    </w:div>
    <w:div w:id="1282032960">
      <w:bodyDiv w:val="1"/>
      <w:marLeft w:val="0"/>
      <w:marRight w:val="0"/>
      <w:marTop w:val="0"/>
      <w:marBottom w:val="0"/>
      <w:divBdr>
        <w:top w:val="none" w:sz="0" w:space="0" w:color="auto"/>
        <w:left w:val="none" w:sz="0" w:space="0" w:color="auto"/>
        <w:bottom w:val="none" w:sz="0" w:space="0" w:color="auto"/>
        <w:right w:val="none" w:sz="0" w:space="0" w:color="auto"/>
      </w:divBdr>
      <w:divsChild>
        <w:div w:id="1046025186">
          <w:marLeft w:val="0"/>
          <w:marRight w:val="0"/>
          <w:marTop w:val="0"/>
          <w:marBottom w:val="0"/>
          <w:divBdr>
            <w:top w:val="none" w:sz="0" w:space="0" w:color="auto"/>
            <w:left w:val="none" w:sz="0" w:space="0" w:color="auto"/>
            <w:bottom w:val="none" w:sz="0" w:space="0" w:color="auto"/>
            <w:right w:val="none" w:sz="0" w:space="0" w:color="auto"/>
          </w:divBdr>
          <w:divsChild>
            <w:div w:id="693533423">
              <w:marLeft w:val="0"/>
              <w:marRight w:val="0"/>
              <w:marTop w:val="0"/>
              <w:marBottom w:val="0"/>
              <w:divBdr>
                <w:top w:val="none" w:sz="0" w:space="0" w:color="auto"/>
                <w:left w:val="none" w:sz="0" w:space="0" w:color="auto"/>
                <w:bottom w:val="none" w:sz="0" w:space="0" w:color="auto"/>
                <w:right w:val="none" w:sz="0" w:space="0" w:color="auto"/>
              </w:divBdr>
              <w:divsChild>
                <w:div w:id="691347312">
                  <w:marLeft w:val="0"/>
                  <w:marRight w:val="0"/>
                  <w:marTop w:val="0"/>
                  <w:marBottom w:val="0"/>
                  <w:divBdr>
                    <w:top w:val="none" w:sz="0" w:space="0" w:color="auto"/>
                    <w:left w:val="none" w:sz="0" w:space="0" w:color="auto"/>
                    <w:bottom w:val="none" w:sz="0" w:space="0" w:color="auto"/>
                    <w:right w:val="none" w:sz="0" w:space="0" w:color="auto"/>
                  </w:divBdr>
                  <w:divsChild>
                    <w:div w:id="49964060">
                      <w:marLeft w:val="0"/>
                      <w:marRight w:val="0"/>
                      <w:marTop w:val="0"/>
                      <w:marBottom w:val="0"/>
                      <w:divBdr>
                        <w:top w:val="none" w:sz="0" w:space="0" w:color="auto"/>
                        <w:left w:val="none" w:sz="0" w:space="0" w:color="auto"/>
                        <w:bottom w:val="none" w:sz="0" w:space="0" w:color="auto"/>
                        <w:right w:val="none" w:sz="0" w:space="0" w:color="auto"/>
                      </w:divBdr>
                      <w:divsChild>
                        <w:div w:id="1704478682">
                          <w:marLeft w:val="0"/>
                          <w:marRight w:val="0"/>
                          <w:marTop w:val="0"/>
                          <w:marBottom w:val="0"/>
                          <w:divBdr>
                            <w:top w:val="none" w:sz="0" w:space="0" w:color="auto"/>
                            <w:left w:val="none" w:sz="0" w:space="0" w:color="auto"/>
                            <w:bottom w:val="none" w:sz="0" w:space="0" w:color="auto"/>
                            <w:right w:val="none" w:sz="0" w:space="0" w:color="auto"/>
                          </w:divBdr>
                          <w:divsChild>
                            <w:div w:id="1321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56599">
      <w:bodyDiv w:val="1"/>
      <w:marLeft w:val="0"/>
      <w:marRight w:val="0"/>
      <w:marTop w:val="0"/>
      <w:marBottom w:val="0"/>
      <w:divBdr>
        <w:top w:val="none" w:sz="0" w:space="0" w:color="auto"/>
        <w:left w:val="none" w:sz="0" w:space="0" w:color="auto"/>
        <w:bottom w:val="none" w:sz="0" w:space="0" w:color="auto"/>
        <w:right w:val="none" w:sz="0" w:space="0" w:color="auto"/>
      </w:divBdr>
    </w:div>
    <w:div w:id="1384329570">
      <w:bodyDiv w:val="1"/>
      <w:marLeft w:val="0"/>
      <w:marRight w:val="0"/>
      <w:marTop w:val="0"/>
      <w:marBottom w:val="0"/>
      <w:divBdr>
        <w:top w:val="none" w:sz="0" w:space="0" w:color="auto"/>
        <w:left w:val="none" w:sz="0" w:space="0" w:color="auto"/>
        <w:bottom w:val="none" w:sz="0" w:space="0" w:color="auto"/>
        <w:right w:val="none" w:sz="0" w:space="0" w:color="auto"/>
      </w:divBdr>
    </w:div>
    <w:div w:id="1525899204">
      <w:bodyDiv w:val="1"/>
      <w:marLeft w:val="0"/>
      <w:marRight w:val="0"/>
      <w:marTop w:val="0"/>
      <w:marBottom w:val="0"/>
      <w:divBdr>
        <w:top w:val="none" w:sz="0" w:space="0" w:color="auto"/>
        <w:left w:val="none" w:sz="0" w:space="0" w:color="auto"/>
        <w:bottom w:val="none" w:sz="0" w:space="0" w:color="auto"/>
        <w:right w:val="none" w:sz="0" w:space="0" w:color="auto"/>
      </w:divBdr>
    </w:div>
    <w:div w:id="1587760950">
      <w:bodyDiv w:val="1"/>
      <w:marLeft w:val="0"/>
      <w:marRight w:val="0"/>
      <w:marTop w:val="0"/>
      <w:marBottom w:val="0"/>
      <w:divBdr>
        <w:top w:val="none" w:sz="0" w:space="0" w:color="auto"/>
        <w:left w:val="none" w:sz="0" w:space="0" w:color="auto"/>
        <w:bottom w:val="none" w:sz="0" w:space="0" w:color="auto"/>
        <w:right w:val="none" w:sz="0" w:space="0" w:color="auto"/>
      </w:divBdr>
      <w:divsChild>
        <w:div w:id="595139094">
          <w:marLeft w:val="0"/>
          <w:marRight w:val="0"/>
          <w:marTop w:val="0"/>
          <w:marBottom w:val="0"/>
          <w:divBdr>
            <w:top w:val="none" w:sz="0" w:space="0" w:color="auto"/>
            <w:left w:val="none" w:sz="0" w:space="0" w:color="auto"/>
            <w:bottom w:val="none" w:sz="0" w:space="0" w:color="auto"/>
            <w:right w:val="none" w:sz="0" w:space="0" w:color="auto"/>
          </w:divBdr>
        </w:div>
      </w:divsChild>
    </w:div>
    <w:div w:id="1722435294">
      <w:bodyDiv w:val="1"/>
      <w:marLeft w:val="0"/>
      <w:marRight w:val="0"/>
      <w:marTop w:val="0"/>
      <w:marBottom w:val="0"/>
      <w:divBdr>
        <w:top w:val="none" w:sz="0" w:space="0" w:color="auto"/>
        <w:left w:val="none" w:sz="0" w:space="0" w:color="auto"/>
        <w:bottom w:val="none" w:sz="0" w:space="0" w:color="auto"/>
        <w:right w:val="none" w:sz="0" w:space="0" w:color="auto"/>
      </w:divBdr>
    </w:div>
    <w:div w:id="1918785335">
      <w:bodyDiv w:val="1"/>
      <w:marLeft w:val="0"/>
      <w:marRight w:val="0"/>
      <w:marTop w:val="0"/>
      <w:marBottom w:val="0"/>
      <w:divBdr>
        <w:top w:val="none" w:sz="0" w:space="0" w:color="auto"/>
        <w:left w:val="none" w:sz="0" w:space="0" w:color="auto"/>
        <w:bottom w:val="none" w:sz="0" w:space="0" w:color="auto"/>
        <w:right w:val="none" w:sz="0" w:space="0" w:color="auto"/>
      </w:divBdr>
      <w:divsChild>
        <w:div w:id="1189683228">
          <w:marLeft w:val="0"/>
          <w:marRight w:val="0"/>
          <w:marTop w:val="0"/>
          <w:marBottom w:val="0"/>
          <w:divBdr>
            <w:top w:val="none" w:sz="0" w:space="0" w:color="auto"/>
            <w:left w:val="none" w:sz="0" w:space="0" w:color="auto"/>
            <w:bottom w:val="none" w:sz="0" w:space="0" w:color="auto"/>
            <w:right w:val="none" w:sz="0" w:space="0" w:color="auto"/>
          </w:divBdr>
          <w:divsChild>
            <w:div w:id="1498308252">
              <w:marLeft w:val="0"/>
              <w:marRight w:val="0"/>
              <w:marTop w:val="0"/>
              <w:marBottom w:val="0"/>
              <w:divBdr>
                <w:top w:val="none" w:sz="0" w:space="0" w:color="auto"/>
                <w:left w:val="none" w:sz="0" w:space="0" w:color="auto"/>
                <w:bottom w:val="none" w:sz="0" w:space="0" w:color="auto"/>
                <w:right w:val="none" w:sz="0" w:space="0" w:color="auto"/>
              </w:divBdr>
            </w:div>
            <w:div w:id="961493951">
              <w:marLeft w:val="0"/>
              <w:marRight w:val="0"/>
              <w:marTop w:val="0"/>
              <w:marBottom w:val="0"/>
              <w:divBdr>
                <w:top w:val="none" w:sz="0" w:space="0" w:color="auto"/>
                <w:left w:val="none" w:sz="0" w:space="0" w:color="auto"/>
                <w:bottom w:val="none" w:sz="0" w:space="0" w:color="auto"/>
                <w:right w:val="none" w:sz="0" w:space="0" w:color="auto"/>
              </w:divBdr>
            </w:div>
            <w:div w:id="443237253">
              <w:marLeft w:val="0"/>
              <w:marRight w:val="0"/>
              <w:marTop w:val="0"/>
              <w:marBottom w:val="0"/>
              <w:divBdr>
                <w:top w:val="none" w:sz="0" w:space="0" w:color="auto"/>
                <w:left w:val="none" w:sz="0" w:space="0" w:color="auto"/>
                <w:bottom w:val="none" w:sz="0" w:space="0" w:color="auto"/>
                <w:right w:val="none" w:sz="0" w:space="0" w:color="auto"/>
              </w:divBdr>
            </w:div>
            <w:div w:id="910431770">
              <w:marLeft w:val="0"/>
              <w:marRight w:val="0"/>
              <w:marTop w:val="0"/>
              <w:marBottom w:val="0"/>
              <w:divBdr>
                <w:top w:val="none" w:sz="0" w:space="0" w:color="auto"/>
                <w:left w:val="none" w:sz="0" w:space="0" w:color="auto"/>
                <w:bottom w:val="none" w:sz="0" w:space="0" w:color="auto"/>
                <w:right w:val="none" w:sz="0" w:space="0" w:color="auto"/>
              </w:divBdr>
              <w:divsChild>
                <w:div w:id="1786194802">
                  <w:marLeft w:val="0"/>
                  <w:marRight w:val="0"/>
                  <w:marTop w:val="0"/>
                  <w:marBottom w:val="0"/>
                  <w:divBdr>
                    <w:top w:val="none" w:sz="0" w:space="0" w:color="auto"/>
                    <w:left w:val="none" w:sz="0" w:space="0" w:color="auto"/>
                    <w:bottom w:val="none" w:sz="0" w:space="0" w:color="auto"/>
                    <w:right w:val="none" w:sz="0" w:space="0" w:color="auto"/>
                  </w:divBdr>
                </w:div>
              </w:divsChild>
            </w:div>
            <w:div w:id="1699233788">
              <w:marLeft w:val="0"/>
              <w:marRight w:val="0"/>
              <w:marTop w:val="0"/>
              <w:marBottom w:val="0"/>
              <w:divBdr>
                <w:top w:val="none" w:sz="0" w:space="0" w:color="auto"/>
                <w:left w:val="none" w:sz="0" w:space="0" w:color="auto"/>
                <w:bottom w:val="none" w:sz="0" w:space="0" w:color="auto"/>
                <w:right w:val="none" w:sz="0" w:space="0" w:color="auto"/>
              </w:divBdr>
              <w:divsChild>
                <w:div w:id="1969967579">
                  <w:marLeft w:val="0"/>
                  <w:marRight w:val="0"/>
                  <w:marTop w:val="0"/>
                  <w:marBottom w:val="0"/>
                  <w:divBdr>
                    <w:top w:val="none" w:sz="0" w:space="0" w:color="auto"/>
                    <w:left w:val="none" w:sz="0" w:space="0" w:color="auto"/>
                    <w:bottom w:val="none" w:sz="0" w:space="0" w:color="auto"/>
                    <w:right w:val="none" w:sz="0" w:space="0" w:color="auto"/>
                  </w:divBdr>
                </w:div>
              </w:divsChild>
            </w:div>
            <w:div w:id="1396079915">
              <w:marLeft w:val="0"/>
              <w:marRight w:val="0"/>
              <w:marTop w:val="0"/>
              <w:marBottom w:val="0"/>
              <w:divBdr>
                <w:top w:val="none" w:sz="0" w:space="0" w:color="auto"/>
                <w:left w:val="none" w:sz="0" w:space="0" w:color="auto"/>
                <w:bottom w:val="none" w:sz="0" w:space="0" w:color="auto"/>
                <w:right w:val="none" w:sz="0" w:space="0" w:color="auto"/>
              </w:divBdr>
            </w:div>
            <w:div w:id="66004136">
              <w:marLeft w:val="0"/>
              <w:marRight w:val="0"/>
              <w:marTop w:val="0"/>
              <w:marBottom w:val="0"/>
              <w:divBdr>
                <w:top w:val="none" w:sz="0" w:space="0" w:color="auto"/>
                <w:left w:val="none" w:sz="0" w:space="0" w:color="auto"/>
                <w:bottom w:val="none" w:sz="0" w:space="0" w:color="auto"/>
                <w:right w:val="none" w:sz="0" w:space="0" w:color="auto"/>
              </w:divBdr>
              <w:divsChild>
                <w:div w:id="21368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8784">
      <w:bodyDiv w:val="1"/>
      <w:marLeft w:val="0"/>
      <w:marRight w:val="0"/>
      <w:marTop w:val="0"/>
      <w:marBottom w:val="0"/>
      <w:divBdr>
        <w:top w:val="none" w:sz="0" w:space="0" w:color="auto"/>
        <w:left w:val="none" w:sz="0" w:space="0" w:color="auto"/>
        <w:bottom w:val="none" w:sz="0" w:space="0" w:color="auto"/>
        <w:right w:val="none" w:sz="0" w:space="0" w:color="auto"/>
      </w:divBdr>
      <w:divsChild>
        <w:div w:id="1762336102">
          <w:marLeft w:val="0"/>
          <w:marRight w:val="0"/>
          <w:marTop w:val="0"/>
          <w:marBottom w:val="0"/>
          <w:divBdr>
            <w:top w:val="none" w:sz="0" w:space="0" w:color="auto"/>
            <w:left w:val="none" w:sz="0" w:space="0" w:color="auto"/>
            <w:bottom w:val="none" w:sz="0" w:space="0" w:color="auto"/>
            <w:right w:val="none" w:sz="0" w:space="0" w:color="auto"/>
          </w:divBdr>
        </w:div>
        <w:div w:id="1628972907">
          <w:marLeft w:val="0"/>
          <w:marRight w:val="0"/>
          <w:marTop w:val="0"/>
          <w:marBottom w:val="0"/>
          <w:divBdr>
            <w:top w:val="none" w:sz="0" w:space="0" w:color="auto"/>
            <w:left w:val="none" w:sz="0" w:space="0" w:color="auto"/>
            <w:bottom w:val="none" w:sz="0" w:space="0" w:color="auto"/>
            <w:right w:val="none" w:sz="0" w:space="0" w:color="auto"/>
          </w:divBdr>
        </w:div>
        <w:div w:id="899242752">
          <w:marLeft w:val="0"/>
          <w:marRight w:val="0"/>
          <w:marTop w:val="0"/>
          <w:marBottom w:val="0"/>
          <w:divBdr>
            <w:top w:val="none" w:sz="0" w:space="0" w:color="auto"/>
            <w:left w:val="none" w:sz="0" w:space="0" w:color="auto"/>
            <w:bottom w:val="none" w:sz="0" w:space="0" w:color="auto"/>
            <w:right w:val="none" w:sz="0" w:space="0" w:color="auto"/>
          </w:divBdr>
        </w:div>
        <w:div w:id="679164255">
          <w:marLeft w:val="0"/>
          <w:marRight w:val="0"/>
          <w:marTop w:val="0"/>
          <w:marBottom w:val="0"/>
          <w:divBdr>
            <w:top w:val="none" w:sz="0" w:space="0" w:color="auto"/>
            <w:left w:val="none" w:sz="0" w:space="0" w:color="auto"/>
            <w:bottom w:val="none" w:sz="0" w:space="0" w:color="auto"/>
            <w:right w:val="none" w:sz="0" w:space="0" w:color="auto"/>
          </w:divBdr>
        </w:div>
        <w:div w:id="165487154">
          <w:marLeft w:val="0"/>
          <w:marRight w:val="0"/>
          <w:marTop w:val="0"/>
          <w:marBottom w:val="0"/>
          <w:divBdr>
            <w:top w:val="none" w:sz="0" w:space="0" w:color="auto"/>
            <w:left w:val="none" w:sz="0" w:space="0" w:color="auto"/>
            <w:bottom w:val="none" w:sz="0" w:space="0" w:color="auto"/>
            <w:right w:val="none" w:sz="0" w:space="0" w:color="auto"/>
          </w:divBdr>
        </w:div>
        <w:div w:id="1715616367">
          <w:marLeft w:val="0"/>
          <w:marRight w:val="0"/>
          <w:marTop w:val="0"/>
          <w:marBottom w:val="0"/>
          <w:divBdr>
            <w:top w:val="none" w:sz="0" w:space="0" w:color="auto"/>
            <w:left w:val="none" w:sz="0" w:space="0" w:color="auto"/>
            <w:bottom w:val="none" w:sz="0" w:space="0" w:color="auto"/>
            <w:right w:val="none" w:sz="0" w:space="0" w:color="auto"/>
          </w:divBdr>
        </w:div>
        <w:div w:id="1618948879">
          <w:marLeft w:val="0"/>
          <w:marRight w:val="0"/>
          <w:marTop w:val="0"/>
          <w:marBottom w:val="0"/>
          <w:divBdr>
            <w:top w:val="none" w:sz="0" w:space="0" w:color="auto"/>
            <w:left w:val="none" w:sz="0" w:space="0" w:color="auto"/>
            <w:bottom w:val="none" w:sz="0" w:space="0" w:color="auto"/>
            <w:right w:val="none" w:sz="0" w:space="0" w:color="auto"/>
          </w:divBdr>
        </w:div>
        <w:div w:id="1585332616">
          <w:marLeft w:val="0"/>
          <w:marRight w:val="0"/>
          <w:marTop w:val="0"/>
          <w:marBottom w:val="0"/>
          <w:divBdr>
            <w:top w:val="none" w:sz="0" w:space="0" w:color="auto"/>
            <w:left w:val="none" w:sz="0" w:space="0" w:color="auto"/>
            <w:bottom w:val="none" w:sz="0" w:space="0" w:color="auto"/>
            <w:right w:val="none" w:sz="0" w:space="0" w:color="auto"/>
          </w:divBdr>
        </w:div>
        <w:div w:id="1856840621">
          <w:marLeft w:val="0"/>
          <w:marRight w:val="0"/>
          <w:marTop w:val="0"/>
          <w:marBottom w:val="0"/>
          <w:divBdr>
            <w:top w:val="none" w:sz="0" w:space="0" w:color="auto"/>
            <w:left w:val="none" w:sz="0" w:space="0" w:color="auto"/>
            <w:bottom w:val="none" w:sz="0" w:space="0" w:color="auto"/>
            <w:right w:val="none" w:sz="0" w:space="0" w:color="auto"/>
          </w:divBdr>
          <w:divsChild>
            <w:div w:id="747382823">
              <w:marLeft w:val="0"/>
              <w:marRight w:val="0"/>
              <w:marTop w:val="0"/>
              <w:marBottom w:val="0"/>
              <w:divBdr>
                <w:top w:val="none" w:sz="0" w:space="0" w:color="auto"/>
                <w:left w:val="none" w:sz="0" w:space="0" w:color="auto"/>
                <w:bottom w:val="none" w:sz="0" w:space="0" w:color="auto"/>
                <w:right w:val="none" w:sz="0" w:space="0" w:color="auto"/>
              </w:divBdr>
            </w:div>
          </w:divsChild>
        </w:div>
        <w:div w:id="658191024">
          <w:marLeft w:val="0"/>
          <w:marRight w:val="0"/>
          <w:marTop w:val="0"/>
          <w:marBottom w:val="0"/>
          <w:divBdr>
            <w:top w:val="none" w:sz="0" w:space="0" w:color="auto"/>
            <w:left w:val="none" w:sz="0" w:space="0" w:color="auto"/>
            <w:bottom w:val="none" w:sz="0" w:space="0" w:color="auto"/>
            <w:right w:val="none" w:sz="0" w:space="0" w:color="auto"/>
          </w:divBdr>
          <w:divsChild>
            <w:div w:id="948512725">
              <w:marLeft w:val="0"/>
              <w:marRight w:val="0"/>
              <w:marTop w:val="0"/>
              <w:marBottom w:val="0"/>
              <w:divBdr>
                <w:top w:val="none" w:sz="0" w:space="0" w:color="auto"/>
                <w:left w:val="none" w:sz="0" w:space="0" w:color="auto"/>
                <w:bottom w:val="none" w:sz="0" w:space="0" w:color="auto"/>
                <w:right w:val="none" w:sz="0" w:space="0" w:color="auto"/>
              </w:divBdr>
            </w:div>
          </w:divsChild>
        </w:div>
        <w:div w:id="287665536">
          <w:marLeft w:val="0"/>
          <w:marRight w:val="0"/>
          <w:marTop w:val="0"/>
          <w:marBottom w:val="0"/>
          <w:divBdr>
            <w:top w:val="none" w:sz="0" w:space="0" w:color="auto"/>
            <w:left w:val="none" w:sz="0" w:space="0" w:color="auto"/>
            <w:bottom w:val="none" w:sz="0" w:space="0" w:color="auto"/>
            <w:right w:val="none" w:sz="0" w:space="0" w:color="auto"/>
          </w:divBdr>
        </w:div>
        <w:div w:id="1974408920">
          <w:marLeft w:val="0"/>
          <w:marRight w:val="0"/>
          <w:marTop w:val="0"/>
          <w:marBottom w:val="0"/>
          <w:divBdr>
            <w:top w:val="none" w:sz="0" w:space="0" w:color="auto"/>
            <w:left w:val="none" w:sz="0" w:space="0" w:color="auto"/>
            <w:bottom w:val="none" w:sz="0" w:space="0" w:color="auto"/>
            <w:right w:val="none" w:sz="0" w:space="0" w:color="auto"/>
          </w:divBdr>
        </w:div>
        <w:div w:id="1685863860">
          <w:marLeft w:val="0"/>
          <w:marRight w:val="0"/>
          <w:marTop w:val="0"/>
          <w:marBottom w:val="0"/>
          <w:divBdr>
            <w:top w:val="none" w:sz="0" w:space="0" w:color="auto"/>
            <w:left w:val="none" w:sz="0" w:space="0" w:color="auto"/>
            <w:bottom w:val="none" w:sz="0" w:space="0" w:color="auto"/>
            <w:right w:val="none" w:sz="0" w:space="0" w:color="auto"/>
          </w:divBdr>
        </w:div>
        <w:div w:id="738863757">
          <w:marLeft w:val="0"/>
          <w:marRight w:val="0"/>
          <w:marTop w:val="0"/>
          <w:marBottom w:val="0"/>
          <w:divBdr>
            <w:top w:val="none" w:sz="0" w:space="0" w:color="auto"/>
            <w:left w:val="none" w:sz="0" w:space="0" w:color="auto"/>
            <w:bottom w:val="none" w:sz="0" w:space="0" w:color="auto"/>
            <w:right w:val="none" w:sz="0" w:space="0" w:color="auto"/>
          </w:divBdr>
        </w:div>
        <w:div w:id="1814829764">
          <w:marLeft w:val="0"/>
          <w:marRight w:val="0"/>
          <w:marTop w:val="0"/>
          <w:marBottom w:val="0"/>
          <w:divBdr>
            <w:top w:val="none" w:sz="0" w:space="0" w:color="auto"/>
            <w:left w:val="none" w:sz="0" w:space="0" w:color="auto"/>
            <w:bottom w:val="none" w:sz="0" w:space="0" w:color="auto"/>
            <w:right w:val="none" w:sz="0" w:space="0" w:color="auto"/>
          </w:divBdr>
        </w:div>
        <w:div w:id="1917594063">
          <w:marLeft w:val="0"/>
          <w:marRight w:val="0"/>
          <w:marTop w:val="0"/>
          <w:marBottom w:val="0"/>
          <w:divBdr>
            <w:top w:val="none" w:sz="0" w:space="0" w:color="auto"/>
            <w:left w:val="none" w:sz="0" w:space="0" w:color="auto"/>
            <w:bottom w:val="none" w:sz="0" w:space="0" w:color="auto"/>
            <w:right w:val="none" w:sz="0" w:space="0" w:color="auto"/>
          </w:divBdr>
        </w:div>
      </w:divsChild>
    </w:div>
    <w:div w:id="2005356908">
      <w:bodyDiv w:val="1"/>
      <w:marLeft w:val="0"/>
      <w:marRight w:val="0"/>
      <w:marTop w:val="0"/>
      <w:marBottom w:val="0"/>
      <w:divBdr>
        <w:top w:val="none" w:sz="0" w:space="0" w:color="auto"/>
        <w:left w:val="none" w:sz="0" w:space="0" w:color="auto"/>
        <w:bottom w:val="none" w:sz="0" w:space="0" w:color="auto"/>
        <w:right w:val="none" w:sz="0" w:space="0" w:color="auto"/>
      </w:divBdr>
      <w:divsChild>
        <w:div w:id="754589838">
          <w:marLeft w:val="0"/>
          <w:marRight w:val="0"/>
          <w:marTop w:val="0"/>
          <w:marBottom w:val="0"/>
          <w:divBdr>
            <w:top w:val="none" w:sz="0" w:space="0" w:color="auto"/>
            <w:left w:val="none" w:sz="0" w:space="0" w:color="auto"/>
            <w:bottom w:val="none" w:sz="0" w:space="0" w:color="auto"/>
            <w:right w:val="none" w:sz="0" w:space="0" w:color="auto"/>
          </w:divBdr>
          <w:divsChild>
            <w:div w:id="411198485">
              <w:marLeft w:val="0"/>
              <w:marRight w:val="0"/>
              <w:marTop w:val="0"/>
              <w:marBottom w:val="0"/>
              <w:divBdr>
                <w:top w:val="none" w:sz="0" w:space="0" w:color="auto"/>
                <w:left w:val="none" w:sz="0" w:space="0" w:color="auto"/>
                <w:bottom w:val="none" w:sz="0" w:space="0" w:color="auto"/>
                <w:right w:val="none" w:sz="0" w:space="0" w:color="auto"/>
              </w:divBdr>
            </w:div>
            <w:div w:id="505826554">
              <w:marLeft w:val="0"/>
              <w:marRight w:val="0"/>
              <w:marTop w:val="0"/>
              <w:marBottom w:val="0"/>
              <w:divBdr>
                <w:top w:val="none" w:sz="0" w:space="0" w:color="auto"/>
                <w:left w:val="none" w:sz="0" w:space="0" w:color="auto"/>
                <w:bottom w:val="none" w:sz="0" w:space="0" w:color="auto"/>
                <w:right w:val="none" w:sz="0" w:space="0" w:color="auto"/>
              </w:divBdr>
            </w:div>
            <w:div w:id="930434206">
              <w:marLeft w:val="0"/>
              <w:marRight w:val="0"/>
              <w:marTop w:val="0"/>
              <w:marBottom w:val="0"/>
              <w:divBdr>
                <w:top w:val="none" w:sz="0" w:space="0" w:color="auto"/>
                <w:left w:val="none" w:sz="0" w:space="0" w:color="auto"/>
                <w:bottom w:val="none" w:sz="0" w:space="0" w:color="auto"/>
                <w:right w:val="none" w:sz="0" w:space="0" w:color="auto"/>
              </w:divBdr>
            </w:div>
            <w:div w:id="1893037191">
              <w:marLeft w:val="0"/>
              <w:marRight w:val="0"/>
              <w:marTop w:val="0"/>
              <w:marBottom w:val="0"/>
              <w:divBdr>
                <w:top w:val="none" w:sz="0" w:space="0" w:color="auto"/>
                <w:left w:val="none" w:sz="0" w:space="0" w:color="auto"/>
                <w:bottom w:val="none" w:sz="0" w:space="0" w:color="auto"/>
                <w:right w:val="none" w:sz="0" w:space="0" w:color="auto"/>
              </w:divBdr>
            </w:div>
            <w:div w:id="247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010">
      <w:bodyDiv w:val="1"/>
      <w:marLeft w:val="0"/>
      <w:marRight w:val="0"/>
      <w:marTop w:val="0"/>
      <w:marBottom w:val="0"/>
      <w:divBdr>
        <w:top w:val="none" w:sz="0" w:space="0" w:color="auto"/>
        <w:left w:val="none" w:sz="0" w:space="0" w:color="auto"/>
        <w:bottom w:val="none" w:sz="0" w:space="0" w:color="auto"/>
        <w:right w:val="none" w:sz="0" w:space="0" w:color="auto"/>
      </w:divBdr>
    </w:div>
    <w:div w:id="2076393158">
      <w:bodyDiv w:val="1"/>
      <w:marLeft w:val="0"/>
      <w:marRight w:val="0"/>
      <w:marTop w:val="0"/>
      <w:marBottom w:val="0"/>
      <w:divBdr>
        <w:top w:val="none" w:sz="0" w:space="0" w:color="auto"/>
        <w:left w:val="none" w:sz="0" w:space="0" w:color="auto"/>
        <w:bottom w:val="none" w:sz="0" w:space="0" w:color="auto"/>
        <w:right w:val="none" w:sz="0" w:space="0" w:color="auto"/>
      </w:divBdr>
      <w:divsChild>
        <w:div w:id="693849937">
          <w:marLeft w:val="0"/>
          <w:marRight w:val="0"/>
          <w:marTop w:val="0"/>
          <w:marBottom w:val="0"/>
          <w:divBdr>
            <w:top w:val="none" w:sz="0" w:space="0" w:color="auto"/>
            <w:left w:val="none" w:sz="0" w:space="0" w:color="auto"/>
            <w:bottom w:val="none" w:sz="0" w:space="0" w:color="auto"/>
            <w:right w:val="none" w:sz="0" w:space="0" w:color="auto"/>
          </w:divBdr>
          <w:divsChild>
            <w:div w:id="1128234407">
              <w:marLeft w:val="0"/>
              <w:marRight w:val="0"/>
              <w:marTop w:val="0"/>
              <w:marBottom w:val="0"/>
              <w:divBdr>
                <w:top w:val="none" w:sz="0" w:space="0" w:color="auto"/>
                <w:left w:val="none" w:sz="0" w:space="0" w:color="auto"/>
                <w:bottom w:val="none" w:sz="0" w:space="0" w:color="auto"/>
                <w:right w:val="none" w:sz="0" w:space="0" w:color="auto"/>
              </w:divBdr>
              <w:divsChild>
                <w:div w:id="929239356">
                  <w:marLeft w:val="0"/>
                  <w:marRight w:val="0"/>
                  <w:marTop w:val="0"/>
                  <w:marBottom w:val="0"/>
                  <w:divBdr>
                    <w:top w:val="none" w:sz="0" w:space="0" w:color="auto"/>
                    <w:left w:val="none" w:sz="0" w:space="0" w:color="auto"/>
                    <w:bottom w:val="none" w:sz="0" w:space="0" w:color="auto"/>
                    <w:right w:val="none" w:sz="0" w:space="0" w:color="auto"/>
                  </w:divBdr>
                  <w:divsChild>
                    <w:div w:id="35737233">
                      <w:marLeft w:val="0"/>
                      <w:marRight w:val="0"/>
                      <w:marTop w:val="0"/>
                      <w:marBottom w:val="0"/>
                      <w:divBdr>
                        <w:top w:val="none" w:sz="0" w:space="0" w:color="auto"/>
                        <w:left w:val="none" w:sz="0" w:space="0" w:color="auto"/>
                        <w:bottom w:val="none" w:sz="0" w:space="0" w:color="auto"/>
                        <w:right w:val="none" w:sz="0" w:space="0" w:color="auto"/>
                      </w:divBdr>
                      <w:divsChild>
                        <w:div w:id="264655110">
                          <w:marLeft w:val="0"/>
                          <w:marRight w:val="0"/>
                          <w:marTop w:val="0"/>
                          <w:marBottom w:val="0"/>
                          <w:divBdr>
                            <w:top w:val="none" w:sz="0" w:space="0" w:color="auto"/>
                            <w:left w:val="none" w:sz="0" w:space="0" w:color="auto"/>
                            <w:bottom w:val="none" w:sz="0" w:space="0" w:color="auto"/>
                            <w:right w:val="none" w:sz="0" w:space="0" w:color="auto"/>
                          </w:divBdr>
                          <w:divsChild>
                            <w:div w:id="858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343">
      <w:bodyDiv w:val="1"/>
      <w:marLeft w:val="0"/>
      <w:marRight w:val="0"/>
      <w:marTop w:val="0"/>
      <w:marBottom w:val="0"/>
      <w:divBdr>
        <w:top w:val="none" w:sz="0" w:space="0" w:color="auto"/>
        <w:left w:val="none" w:sz="0" w:space="0" w:color="auto"/>
        <w:bottom w:val="none" w:sz="0" w:space="0" w:color="auto"/>
        <w:right w:val="none" w:sz="0" w:space="0" w:color="auto"/>
      </w:divBdr>
    </w:div>
    <w:div w:id="2146044336">
      <w:bodyDiv w:val="1"/>
      <w:marLeft w:val="0"/>
      <w:marRight w:val="0"/>
      <w:marTop w:val="0"/>
      <w:marBottom w:val="0"/>
      <w:divBdr>
        <w:top w:val="none" w:sz="0" w:space="0" w:color="auto"/>
        <w:left w:val="none" w:sz="0" w:space="0" w:color="auto"/>
        <w:bottom w:val="none" w:sz="0" w:space="0" w:color="auto"/>
        <w:right w:val="none" w:sz="0" w:space="0" w:color="auto"/>
      </w:divBdr>
      <w:divsChild>
        <w:div w:id="57562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2/1/4294851/4294851486.htm" TargetMode="External"/><Relationship Id="rId13" Type="http://schemas.openxmlformats.org/officeDocument/2006/relationships/hyperlink" Target="https://docplan.ru/Data2/1/4293833/4293833591.htm" TargetMode="External"/><Relationship Id="rId18" Type="http://schemas.openxmlformats.org/officeDocument/2006/relationships/hyperlink" Target="https://docplan.ru/Data2/1/4293833/4293833591.htm" TargetMode="External"/><Relationship Id="rId26" Type="http://schemas.openxmlformats.org/officeDocument/2006/relationships/hyperlink" Target="https://docplan.ru/Data2/1/4293833/4293833591.htm" TargetMode="External"/><Relationship Id="rId3" Type="http://schemas.openxmlformats.org/officeDocument/2006/relationships/webSettings" Target="webSettings.xml"/><Relationship Id="rId21" Type="http://schemas.openxmlformats.org/officeDocument/2006/relationships/hyperlink" Target="https://docplan.ru/Data2/1/4293833/4293833591.htm" TargetMode="External"/><Relationship Id="rId34" Type="http://schemas.openxmlformats.org/officeDocument/2006/relationships/hyperlink" Target="https://docplan.ru/Data2/1/4293833/4293833591.htm" TargetMode="External"/><Relationship Id="rId7" Type="http://schemas.openxmlformats.org/officeDocument/2006/relationships/hyperlink" Target="https://docplan.ru/Data2/1/4294815/4294815238.htm" TargetMode="External"/><Relationship Id="rId12" Type="http://schemas.openxmlformats.org/officeDocument/2006/relationships/hyperlink" Target="https://docplan.ru/Data2/1/4293833/4293833591.htm" TargetMode="External"/><Relationship Id="rId17" Type="http://schemas.openxmlformats.org/officeDocument/2006/relationships/hyperlink" Target="https://docplan.ru/Data2/1/4293833/4293833591.htm" TargetMode="External"/><Relationship Id="rId25" Type="http://schemas.openxmlformats.org/officeDocument/2006/relationships/hyperlink" Target="https://docplan.ru/Data2/1/4293833/4293833591.htm" TargetMode="External"/><Relationship Id="rId33" Type="http://schemas.openxmlformats.org/officeDocument/2006/relationships/hyperlink" Target="https://docplan.ru/Data2/1/4293833/4293833591.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plan.ru/Data2/1/4293833/4293833591.htm" TargetMode="External"/><Relationship Id="rId20" Type="http://schemas.openxmlformats.org/officeDocument/2006/relationships/hyperlink" Target="https://docplan.ru/Data2/1/4293833/4293833591.htm" TargetMode="External"/><Relationship Id="rId29" Type="http://schemas.openxmlformats.org/officeDocument/2006/relationships/hyperlink" Target="https://docplan.ru/Data2/1/4293833/4293833591.htm" TargetMode="External"/><Relationship Id="rId1" Type="http://schemas.openxmlformats.org/officeDocument/2006/relationships/styles" Target="styles.xml"/><Relationship Id="rId6" Type="http://schemas.openxmlformats.org/officeDocument/2006/relationships/hyperlink" Target="https://docplan.ru/Data2/1/4294845/4294845753.htm" TargetMode="External"/><Relationship Id="rId11" Type="http://schemas.openxmlformats.org/officeDocument/2006/relationships/hyperlink" Target="https://docplan.ru/Data2/1/4293833/4293833591.htm" TargetMode="External"/><Relationship Id="rId24" Type="http://schemas.openxmlformats.org/officeDocument/2006/relationships/hyperlink" Target="https://docplan.ru/Data2/1/4293833/4293833591.htm" TargetMode="External"/><Relationship Id="rId32" Type="http://schemas.openxmlformats.org/officeDocument/2006/relationships/hyperlink" Target="https://docplan.ru/Data2/1/4293833/4293833591.htm" TargetMode="External"/><Relationship Id="rId37" Type="http://schemas.openxmlformats.org/officeDocument/2006/relationships/fontTable" Target="fontTable.xml"/><Relationship Id="rId5" Type="http://schemas.openxmlformats.org/officeDocument/2006/relationships/hyperlink" Target="https://docplan.ru/Data2/1/4294849/4294849438.htm" TargetMode="External"/><Relationship Id="rId15" Type="http://schemas.openxmlformats.org/officeDocument/2006/relationships/hyperlink" Target="https://docplan.ru/Data2/1/4293833/4293833591.htm" TargetMode="External"/><Relationship Id="rId23" Type="http://schemas.openxmlformats.org/officeDocument/2006/relationships/hyperlink" Target="https://docplan.ru/Data2/1/4293833/4293833591.htm" TargetMode="External"/><Relationship Id="rId28" Type="http://schemas.openxmlformats.org/officeDocument/2006/relationships/hyperlink" Target="https://docplan.ru/Data2/1/4293833/4293833591.htm" TargetMode="External"/><Relationship Id="rId36" Type="http://schemas.openxmlformats.org/officeDocument/2006/relationships/hyperlink" Target="https://docplan.ru/Data2/1/4293833/4293833591.htm" TargetMode="External"/><Relationship Id="rId10" Type="http://schemas.openxmlformats.org/officeDocument/2006/relationships/hyperlink" Target="https://docplan.ru/Data2/1/4293833/4293833591.htm" TargetMode="External"/><Relationship Id="rId19" Type="http://schemas.openxmlformats.org/officeDocument/2006/relationships/hyperlink" Target="https://docplan.ru/Data2/1/4293833/4293833591.htm" TargetMode="External"/><Relationship Id="rId31" Type="http://schemas.openxmlformats.org/officeDocument/2006/relationships/hyperlink" Target="https://docplan.ru/Data2/1/4293833/4293833591.htm" TargetMode="External"/><Relationship Id="rId4" Type="http://schemas.openxmlformats.org/officeDocument/2006/relationships/hyperlink" Target="https://docplan.ru/Data2/1/4294851/4294851486.htm" TargetMode="External"/><Relationship Id="rId9" Type="http://schemas.openxmlformats.org/officeDocument/2006/relationships/hyperlink" Target="https://docplan.ru/Data2/1/4293833/4293833591.htm" TargetMode="External"/><Relationship Id="rId14" Type="http://schemas.openxmlformats.org/officeDocument/2006/relationships/hyperlink" Target="https://docplan.ru/Data2/1/4293833/4293833591.htm" TargetMode="External"/><Relationship Id="rId22" Type="http://schemas.openxmlformats.org/officeDocument/2006/relationships/hyperlink" Target="https://docplan.ru/Data2/1/4293833/4293833591.htm" TargetMode="External"/><Relationship Id="rId27" Type="http://schemas.openxmlformats.org/officeDocument/2006/relationships/hyperlink" Target="https://docplan.ru/Data2/1/4293833/4293833591.htm" TargetMode="External"/><Relationship Id="rId30" Type="http://schemas.openxmlformats.org/officeDocument/2006/relationships/hyperlink" Target="https://docplan.ru/Data2/1/4293833/4293833591.htm" TargetMode="External"/><Relationship Id="rId35" Type="http://schemas.openxmlformats.org/officeDocument/2006/relationships/hyperlink" Target="https://docplan.ru/Data2/1/4293833/429383359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13381</Words>
  <Characters>76275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2020-06-17T14:54:00Z</cp:lastPrinted>
  <dcterms:created xsi:type="dcterms:W3CDTF">2020-08-29T10:55:00Z</dcterms:created>
  <dcterms:modified xsi:type="dcterms:W3CDTF">2020-08-29T10:55:00Z</dcterms:modified>
</cp:coreProperties>
</file>